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9F9" w:rsidRPr="00A60D3E" w:rsidRDefault="00CC2F7B" w:rsidP="006743D0">
      <w:pPr>
        <w:overflowPunct w:val="0"/>
        <w:autoSpaceDE w:val="0"/>
        <w:autoSpaceDN w:val="0"/>
        <w:adjustRightInd w:val="0"/>
        <w:snapToGrid w:val="0"/>
        <w:spacing w:line="350" w:lineRule="exact"/>
        <w:jc w:val="left"/>
        <w:rPr>
          <w:rFonts w:ascii="ＭＳ 明朝" w:eastAsia="ＭＳ 明朝" w:hAnsi="ＭＳ 明朝"/>
          <w:sz w:val="24"/>
          <w:szCs w:val="24"/>
        </w:rPr>
      </w:pPr>
      <w:r>
        <w:rPr>
          <w:rFonts w:ascii="ＭＳ 明朝" w:eastAsia="ＭＳ 明朝" w:hAnsi="ＭＳ 明朝" w:hint="eastAsia"/>
          <w:sz w:val="24"/>
          <w:szCs w:val="24"/>
        </w:rPr>
        <w:t>令和８年有田町告示第90</w:t>
      </w:r>
      <w:bookmarkStart w:id="0" w:name="_GoBack"/>
      <w:bookmarkEnd w:id="0"/>
      <w:r w:rsidR="009309F9" w:rsidRPr="00A60D3E">
        <w:rPr>
          <w:rFonts w:ascii="ＭＳ 明朝" w:eastAsia="ＭＳ 明朝" w:hAnsi="ＭＳ 明朝" w:hint="eastAsia"/>
          <w:sz w:val="24"/>
          <w:szCs w:val="24"/>
        </w:rPr>
        <w:t>号</w:t>
      </w:r>
    </w:p>
    <w:p w:rsidR="009309F9" w:rsidRPr="00A60D3E" w:rsidRDefault="009309F9" w:rsidP="006743D0">
      <w:pPr>
        <w:overflowPunct w:val="0"/>
        <w:autoSpaceDE w:val="0"/>
        <w:autoSpaceDN w:val="0"/>
        <w:adjustRightInd w:val="0"/>
        <w:snapToGrid w:val="0"/>
        <w:spacing w:line="350" w:lineRule="exact"/>
        <w:jc w:val="center"/>
        <w:rPr>
          <w:rFonts w:ascii="ＭＳ 明朝" w:eastAsia="ＭＳ 明朝" w:hAnsi="ＭＳ 明朝"/>
          <w:sz w:val="24"/>
          <w:szCs w:val="24"/>
        </w:rPr>
      </w:pPr>
    </w:p>
    <w:p w:rsidR="00131003" w:rsidRPr="00A60D3E" w:rsidRDefault="00B21722" w:rsidP="006743D0">
      <w:pPr>
        <w:overflowPunct w:val="0"/>
        <w:autoSpaceDE w:val="0"/>
        <w:autoSpaceDN w:val="0"/>
        <w:adjustRightInd w:val="0"/>
        <w:snapToGrid w:val="0"/>
        <w:spacing w:line="350" w:lineRule="exact"/>
        <w:ind w:firstLineChars="300" w:firstLine="720"/>
        <w:rPr>
          <w:rFonts w:ascii="ＭＳ 明朝" w:eastAsia="ＭＳ 明朝" w:hAnsi="ＭＳ 明朝"/>
          <w:sz w:val="24"/>
          <w:szCs w:val="24"/>
        </w:rPr>
      </w:pPr>
      <w:r w:rsidRPr="00A60D3E">
        <w:rPr>
          <w:rFonts w:ascii="ＭＳ 明朝" w:eastAsia="ＭＳ 明朝" w:hAnsi="ＭＳ 明朝" w:hint="eastAsia"/>
          <w:sz w:val="24"/>
          <w:szCs w:val="24"/>
        </w:rPr>
        <w:t>有田町</w:t>
      </w:r>
      <w:r w:rsidR="006743D0" w:rsidRPr="00A60D3E">
        <w:rPr>
          <w:rFonts w:ascii="ＭＳ 明朝" w:eastAsia="ＭＳ 明朝" w:hAnsi="ＭＳ 明朝" w:hint="eastAsia"/>
          <w:sz w:val="24"/>
          <w:szCs w:val="24"/>
        </w:rPr>
        <w:t>ＳＡＧＡ</w:t>
      </w:r>
      <w:r w:rsidRPr="00A60D3E">
        <w:rPr>
          <w:rFonts w:ascii="ＭＳ 明朝" w:eastAsia="ＭＳ 明朝" w:hAnsi="ＭＳ 明朝" w:hint="eastAsia"/>
          <w:sz w:val="24"/>
          <w:szCs w:val="24"/>
        </w:rPr>
        <w:t>ゼロカーボン加速化事業補助金交付要綱</w:t>
      </w:r>
    </w:p>
    <w:p w:rsidR="00131003" w:rsidRPr="00A60D3E" w:rsidRDefault="00131003" w:rsidP="006743D0">
      <w:pPr>
        <w:overflowPunct w:val="0"/>
        <w:autoSpaceDE w:val="0"/>
        <w:autoSpaceDN w:val="0"/>
        <w:adjustRightInd w:val="0"/>
        <w:snapToGrid w:val="0"/>
        <w:spacing w:line="350" w:lineRule="exact"/>
        <w:jc w:val="center"/>
        <w:rPr>
          <w:rFonts w:ascii="ＭＳ 明朝" w:eastAsia="ＭＳ 明朝" w:hAnsi="ＭＳ 明朝"/>
          <w:sz w:val="24"/>
          <w:szCs w:val="24"/>
        </w:rPr>
      </w:pP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t>（趣旨）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第１条　町長は、家庭用の自家消費型太陽光発電設備及び蓄電池の導入を支援することにより、域内の脱炭素社会の推進を図ることを目的として、予算の範囲内において、有田町</w:t>
      </w:r>
      <w:r w:rsidR="006743D0" w:rsidRPr="00A60D3E">
        <w:rPr>
          <w:rFonts w:ascii="ＭＳ 明朝" w:eastAsia="ＭＳ 明朝" w:hAnsi="ＭＳ 明朝" w:hint="eastAsia"/>
          <w:sz w:val="24"/>
          <w:szCs w:val="24"/>
        </w:rPr>
        <w:t>ＳＡＧＡ</w:t>
      </w:r>
      <w:r w:rsidRPr="00A60D3E">
        <w:rPr>
          <w:rFonts w:ascii="ＭＳ 明朝" w:eastAsia="ＭＳ 明朝" w:hAnsi="ＭＳ 明朝"/>
          <w:sz w:val="24"/>
          <w:szCs w:val="24"/>
        </w:rPr>
        <w:t>ゼロカーボン加速化事業補助金（以下「補助金」という。）を交付することとし、その補助金については、二酸化炭素排出抑制対策事業費交付金（地域脱炭素移行・再エネ推進交付金）交付要綱（</w:t>
      </w:r>
      <w:r w:rsidRPr="00A60D3E">
        <w:rPr>
          <w:rFonts w:ascii="ＭＳ 明朝" w:eastAsia="ＭＳ 明朝" w:hAnsi="ＭＳ 明朝" w:hint="eastAsia"/>
          <w:sz w:val="24"/>
          <w:szCs w:val="24"/>
        </w:rPr>
        <w:t>令和４年３月30日環政計発第2203301号。以下「国交付要綱」という。</w:t>
      </w:r>
      <w:r w:rsidRPr="00A60D3E">
        <w:rPr>
          <w:rFonts w:ascii="ＭＳ 明朝" w:eastAsia="ＭＳ 明朝" w:hAnsi="ＭＳ 明朝"/>
          <w:sz w:val="24"/>
          <w:szCs w:val="24"/>
        </w:rPr>
        <w:t>）及び地域脱炭素移行・再エネ推進交付金実施要領（</w:t>
      </w:r>
      <w:r w:rsidRPr="00A60D3E">
        <w:rPr>
          <w:rFonts w:ascii="ＭＳ 明朝" w:eastAsia="ＭＳ 明朝" w:hAnsi="ＭＳ 明朝" w:hint="eastAsia"/>
          <w:sz w:val="24"/>
          <w:szCs w:val="24"/>
        </w:rPr>
        <w:t>令和４年３月30日環政計発第2203303号。以下「国実施要領」という。</w:t>
      </w:r>
      <w:r w:rsidRPr="00A60D3E">
        <w:rPr>
          <w:rFonts w:ascii="ＭＳ 明朝" w:eastAsia="ＭＳ 明朝" w:hAnsi="ＭＳ 明朝"/>
          <w:sz w:val="24"/>
          <w:szCs w:val="24"/>
        </w:rPr>
        <w:t>）並びに</w:t>
      </w:r>
      <w:r w:rsidRPr="00A60D3E">
        <w:rPr>
          <w:rFonts w:ascii="ＭＳ 明朝" w:eastAsia="ＭＳ 明朝" w:hAnsi="ＭＳ 明朝" w:hint="eastAsia"/>
          <w:sz w:val="24"/>
          <w:szCs w:val="24"/>
        </w:rPr>
        <w:t>有田町</w:t>
      </w:r>
      <w:r w:rsidRPr="00A60D3E">
        <w:rPr>
          <w:rFonts w:ascii="ＭＳ 明朝" w:eastAsia="ＭＳ 明朝" w:hAnsi="ＭＳ 明朝"/>
          <w:sz w:val="24"/>
          <w:szCs w:val="24"/>
        </w:rPr>
        <w:t>補</w:t>
      </w:r>
      <w:r w:rsidRPr="00A60D3E">
        <w:rPr>
          <w:rFonts w:ascii="ＭＳ 明朝" w:eastAsia="ＭＳ 明朝" w:hAnsi="ＭＳ 明朝" w:hint="eastAsia"/>
          <w:sz w:val="24"/>
          <w:szCs w:val="24"/>
        </w:rPr>
        <w:t>助金等交付規則（平成18</w:t>
      </w:r>
      <w:r w:rsidRPr="00A60D3E">
        <w:rPr>
          <w:rFonts w:ascii="ＭＳ 明朝" w:eastAsia="ＭＳ 明朝" w:hAnsi="ＭＳ 明朝"/>
          <w:sz w:val="24"/>
          <w:szCs w:val="24"/>
        </w:rPr>
        <w:t>年</w:t>
      </w:r>
      <w:r w:rsidR="006743D0" w:rsidRPr="00A60D3E">
        <w:rPr>
          <w:rFonts w:ascii="ＭＳ 明朝" w:eastAsia="ＭＳ 明朝" w:hAnsi="ＭＳ 明朝" w:hint="eastAsia"/>
          <w:sz w:val="24"/>
          <w:szCs w:val="24"/>
        </w:rPr>
        <w:t>有田町</w:t>
      </w:r>
      <w:r w:rsidRPr="00A60D3E">
        <w:rPr>
          <w:rFonts w:ascii="ＭＳ 明朝" w:eastAsia="ＭＳ 明朝" w:hAnsi="ＭＳ 明朝"/>
          <w:sz w:val="24"/>
          <w:szCs w:val="24"/>
        </w:rPr>
        <w:t>規則第</w:t>
      </w:r>
      <w:r w:rsidRPr="00A60D3E">
        <w:rPr>
          <w:rFonts w:ascii="ＭＳ 明朝" w:eastAsia="ＭＳ 明朝" w:hAnsi="ＭＳ 明朝" w:hint="eastAsia"/>
          <w:sz w:val="24"/>
          <w:szCs w:val="24"/>
        </w:rPr>
        <w:t>51</w:t>
      </w:r>
      <w:r w:rsidRPr="00A60D3E">
        <w:rPr>
          <w:rFonts w:ascii="ＭＳ 明朝" w:eastAsia="ＭＳ 明朝" w:hAnsi="ＭＳ 明朝"/>
          <w:sz w:val="24"/>
          <w:szCs w:val="24"/>
        </w:rPr>
        <w:t>号。以下「規則」という。）に定めるもののほか、必要な事項を定めるものとする。</w:t>
      </w:r>
    </w:p>
    <w:p w:rsidR="00131003" w:rsidRPr="00A60D3E" w:rsidRDefault="00B21722" w:rsidP="006743D0">
      <w:pPr>
        <w:overflowPunct w:val="0"/>
        <w:autoSpaceDE w:val="0"/>
        <w:autoSpaceDN w:val="0"/>
        <w:adjustRightInd w:val="0"/>
        <w:snapToGrid w:val="0"/>
        <w:spacing w:line="350" w:lineRule="exact"/>
        <w:ind w:firstLineChars="100" w:firstLine="240"/>
        <w:rPr>
          <w:rFonts w:ascii="ＭＳ 明朝" w:eastAsia="ＭＳ 明朝" w:hAnsi="ＭＳ 明朝"/>
          <w:sz w:val="24"/>
          <w:szCs w:val="24"/>
        </w:rPr>
      </w:pPr>
      <w:r w:rsidRPr="00A60D3E">
        <w:rPr>
          <w:rFonts w:ascii="ＭＳ 明朝" w:eastAsia="ＭＳ 明朝" w:hAnsi="ＭＳ 明朝" w:hint="eastAsia"/>
          <w:sz w:val="24"/>
          <w:szCs w:val="24"/>
        </w:rPr>
        <w:t>（定義）</w:t>
      </w:r>
    </w:p>
    <w:p w:rsidR="000A2ED5" w:rsidRPr="00A60D3E" w:rsidRDefault="00B21722" w:rsidP="00782FE1">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第２条　この要綱にお</w:t>
      </w:r>
      <w:r w:rsidR="0093604E" w:rsidRPr="00A60D3E">
        <w:rPr>
          <w:rFonts w:ascii="ＭＳ 明朝" w:eastAsia="ＭＳ 明朝" w:hAnsi="ＭＳ 明朝" w:hint="eastAsia"/>
          <w:sz w:val="24"/>
          <w:szCs w:val="24"/>
        </w:rPr>
        <w:t>い</w:t>
      </w:r>
      <w:r w:rsidR="00782FE1" w:rsidRPr="00A60D3E">
        <w:rPr>
          <w:rFonts w:ascii="ＭＳ 明朝" w:eastAsia="ＭＳ 明朝" w:hAnsi="ＭＳ 明朝" w:hint="eastAsia"/>
          <w:sz w:val="24"/>
          <w:szCs w:val="24"/>
        </w:rPr>
        <w:t>て</w:t>
      </w:r>
      <w:r w:rsidRPr="00A60D3E">
        <w:rPr>
          <w:rFonts w:ascii="ＭＳ 明朝" w:eastAsia="ＭＳ 明朝" w:hAnsi="ＭＳ 明朝" w:hint="eastAsia"/>
          <w:sz w:val="24"/>
          <w:szCs w:val="24"/>
        </w:rPr>
        <w:t>「住宅」とは、戸建の家屋であって現に住居として使用されるもの又は住居として使用される予定のもの</w:t>
      </w:r>
      <w:r w:rsidR="0093604E" w:rsidRPr="00A60D3E">
        <w:rPr>
          <w:rFonts w:ascii="ＭＳ 明朝" w:eastAsia="ＭＳ 明朝" w:hAnsi="ＭＳ 明朝" w:hint="eastAsia"/>
          <w:sz w:val="24"/>
          <w:szCs w:val="24"/>
        </w:rPr>
        <w:t>で、</w:t>
      </w:r>
      <w:r w:rsidRPr="00A60D3E">
        <w:rPr>
          <w:rFonts w:ascii="ＭＳ 明朝" w:eastAsia="ＭＳ 明朝" w:hAnsi="ＭＳ 明朝" w:hint="eastAsia"/>
          <w:sz w:val="24"/>
          <w:szCs w:val="24"/>
        </w:rPr>
        <w:t>新築住宅（住宅の品質確保の促進等に関する法律（平成</w:t>
      </w:r>
      <w:r w:rsidRPr="00A60D3E">
        <w:rPr>
          <w:rFonts w:ascii="ＭＳ 明朝" w:eastAsia="ＭＳ 明朝" w:hAnsi="ＭＳ 明朝"/>
          <w:sz w:val="24"/>
          <w:szCs w:val="24"/>
        </w:rPr>
        <w:t>11年法律第81号）第２条第２項に規定する新築住宅</w:t>
      </w:r>
      <w:r w:rsidR="0093604E" w:rsidRPr="00A60D3E">
        <w:rPr>
          <w:rFonts w:ascii="ＭＳ 明朝" w:eastAsia="ＭＳ 明朝" w:hAnsi="ＭＳ 明朝" w:hint="eastAsia"/>
          <w:sz w:val="24"/>
          <w:szCs w:val="24"/>
        </w:rPr>
        <w:t>を</w:t>
      </w:r>
      <w:r w:rsidRPr="00A60D3E">
        <w:rPr>
          <w:rFonts w:ascii="ＭＳ 明朝" w:eastAsia="ＭＳ 明朝" w:hAnsi="ＭＳ 明朝"/>
          <w:sz w:val="24"/>
          <w:szCs w:val="24"/>
        </w:rPr>
        <w:t>含むものとする</w:t>
      </w:r>
      <w:r w:rsidR="000A2ED5" w:rsidRPr="00A60D3E">
        <w:rPr>
          <w:rFonts w:ascii="ＭＳ 明朝" w:eastAsia="ＭＳ 明朝" w:hAnsi="ＭＳ 明朝" w:hint="eastAsia"/>
          <w:sz w:val="24"/>
          <w:szCs w:val="24"/>
        </w:rPr>
        <w:t>。</w:t>
      </w:r>
    </w:p>
    <w:p w:rsidR="00131003" w:rsidRPr="00A60D3E" w:rsidRDefault="000A2ED5" w:rsidP="00782FE1">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２　前項に定めるもののほか、この要綱において使用する用語の</w:t>
      </w:r>
      <w:r w:rsidR="006C7687" w:rsidRPr="00A60D3E">
        <w:rPr>
          <w:rFonts w:ascii="ＭＳ 明朝" w:eastAsia="ＭＳ 明朝" w:hAnsi="ＭＳ 明朝" w:hint="eastAsia"/>
          <w:sz w:val="24"/>
          <w:szCs w:val="24"/>
        </w:rPr>
        <w:t>意義</w:t>
      </w:r>
      <w:r w:rsidRPr="00A60D3E">
        <w:rPr>
          <w:rFonts w:ascii="ＭＳ 明朝" w:eastAsia="ＭＳ 明朝" w:hAnsi="ＭＳ 明朝" w:hint="eastAsia"/>
          <w:sz w:val="24"/>
          <w:szCs w:val="24"/>
        </w:rPr>
        <w:t>は、</w:t>
      </w:r>
      <w:r w:rsidR="00B21722" w:rsidRPr="00A60D3E">
        <w:rPr>
          <w:rFonts w:ascii="ＭＳ 明朝" w:eastAsia="ＭＳ 明朝" w:hAnsi="ＭＳ 明朝" w:hint="eastAsia"/>
          <w:sz w:val="24"/>
          <w:szCs w:val="24"/>
        </w:rPr>
        <w:t>国交付要綱及び規則において使用する用語の例による。</w:t>
      </w:r>
    </w:p>
    <w:p w:rsidR="00131003" w:rsidRPr="00A60D3E" w:rsidRDefault="00B21722" w:rsidP="006743D0">
      <w:pPr>
        <w:overflowPunct w:val="0"/>
        <w:autoSpaceDE w:val="0"/>
        <w:autoSpaceDN w:val="0"/>
        <w:adjustRightInd w:val="0"/>
        <w:snapToGrid w:val="0"/>
        <w:spacing w:line="350" w:lineRule="exact"/>
        <w:ind w:firstLineChars="100" w:firstLine="240"/>
        <w:rPr>
          <w:rFonts w:ascii="ＭＳ 明朝" w:eastAsia="ＭＳ 明朝" w:hAnsi="ＭＳ 明朝"/>
          <w:sz w:val="24"/>
          <w:szCs w:val="24"/>
        </w:rPr>
      </w:pPr>
      <w:r w:rsidRPr="00A60D3E">
        <w:rPr>
          <w:rFonts w:ascii="ＭＳ 明朝" w:eastAsia="ＭＳ 明朝" w:hAnsi="ＭＳ 明朝" w:hint="eastAsia"/>
          <w:sz w:val="24"/>
          <w:szCs w:val="24"/>
        </w:rPr>
        <w:t>（補助対象者）</w:t>
      </w:r>
    </w:p>
    <w:p w:rsidR="006743D0"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第３条　補助金の交付を受けることができる者（以下「補助対象者」という。）は、次の各号のすべてに該当する者であること</w:t>
      </w:r>
      <w:r w:rsidRPr="00A60D3E">
        <w:rPr>
          <w:rFonts w:ascii="ＭＳ 明朝" w:eastAsia="ＭＳ 明朝" w:hAnsi="ＭＳ 明朝"/>
          <w:sz w:val="24"/>
          <w:szCs w:val="24"/>
        </w:rPr>
        <w:t>。</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w:t>
      </w:r>
      <w:r w:rsidR="00B21722" w:rsidRPr="00A60D3E">
        <w:rPr>
          <w:rFonts w:ascii="ＭＳ 明朝" w:eastAsia="ＭＳ 明朝" w:hAnsi="ＭＳ 明朝" w:hint="eastAsia"/>
          <w:sz w:val="24"/>
          <w:szCs w:val="24"/>
        </w:rPr>
        <w:t>1</w:t>
      </w:r>
      <w:r w:rsidRPr="00A60D3E">
        <w:rPr>
          <w:rFonts w:ascii="ＭＳ 明朝" w:eastAsia="ＭＳ 明朝" w:hAnsi="ＭＳ 明朝" w:hint="eastAsia"/>
          <w:sz w:val="24"/>
          <w:szCs w:val="24"/>
        </w:rPr>
        <w:t xml:space="preserve">)　</w:t>
      </w:r>
      <w:r w:rsidR="00B21722" w:rsidRPr="00A60D3E">
        <w:rPr>
          <w:rFonts w:ascii="ＭＳ 明朝" w:eastAsia="ＭＳ 明朝" w:hAnsi="ＭＳ 明朝" w:hint="eastAsia"/>
          <w:sz w:val="24"/>
          <w:szCs w:val="24"/>
        </w:rPr>
        <w:t>町内に住所を有</w:t>
      </w:r>
      <w:r w:rsidR="001C503E" w:rsidRPr="00A60D3E">
        <w:rPr>
          <w:rFonts w:ascii="ＭＳ 明朝" w:eastAsia="ＭＳ 明朝" w:hAnsi="ＭＳ 明朝" w:hint="eastAsia"/>
          <w:sz w:val="24"/>
          <w:szCs w:val="24"/>
        </w:rPr>
        <w:t>し、</w:t>
      </w:r>
      <w:r w:rsidR="00B21722" w:rsidRPr="00A60D3E">
        <w:rPr>
          <w:rFonts w:ascii="ＭＳ 明朝" w:eastAsia="ＭＳ 明朝" w:hAnsi="ＭＳ 明朝" w:hint="eastAsia"/>
          <w:sz w:val="24"/>
          <w:szCs w:val="24"/>
        </w:rPr>
        <w:t>又は有する予定であること。</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w:t>
      </w:r>
      <w:r w:rsidR="00B21722" w:rsidRPr="00A60D3E">
        <w:rPr>
          <w:rFonts w:ascii="ＭＳ 明朝" w:eastAsia="ＭＳ 明朝" w:hAnsi="ＭＳ 明朝" w:hint="eastAsia"/>
          <w:sz w:val="24"/>
          <w:szCs w:val="24"/>
        </w:rPr>
        <w:t>2</w:t>
      </w:r>
      <w:r w:rsidRPr="00A60D3E">
        <w:rPr>
          <w:rFonts w:ascii="ＭＳ 明朝" w:eastAsia="ＭＳ 明朝" w:hAnsi="ＭＳ 明朝" w:hint="eastAsia"/>
          <w:sz w:val="24"/>
          <w:szCs w:val="24"/>
        </w:rPr>
        <w:t xml:space="preserve">)　</w:t>
      </w:r>
      <w:r w:rsidR="00B21722" w:rsidRPr="00A60D3E">
        <w:rPr>
          <w:rFonts w:ascii="ＭＳ 明朝" w:eastAsia="ＭＳ 明朝" w:hAnsi="ＭＳ 明朝" w:hint="eastAsia"/>
          <w:sz w:val="24"/>
          <w:szCs w:val="24"/>
        </w:rPr>
        <w:t>補助対象事業で設置する設備を導入する住宅に居住</w:t>
      </w:r>
      <w:r w:rsidR="001C503E" w:rsidRPr="00A60D3E">
        <w:rPr>
          <w:rFonts w:ascii="ＭＳ 明朝" w:eastAsia="ＭＳ 明朝" w:hAnsi="ＭＳ 明朝" w:hint="eastAsia"/>
          <w:sz w:val="24"/>
          <w:szCs w:val="24"/>
        </w:rPr>
        <w:t>し、</w:t>
      </w:r>
      <w:r w:rsidR="00B21722" w:rsidRPr="00A60D3E">
        <w:rPr>
          <w:rFonts w:ascii="ＭＳ 明朝" w:eastAsia="ＭＳ 明朝" w:hAnsi="ＭＳ 明朝" w:hint="eastAsia"/>
          <w:sz w:val="24"/>
          <w:szCs w:val="24"/>
        </w:rPr>
        <w:t>又は居住予定であること。</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(3)　</w:t>
      </w:r>
      <w:r w:rsidR="00B21722" w:rsidRPr="00A60D3E">
        <w:rPr>
          <w:rFonts w:ascii="ＭＳ 明朝" w:eastAsia="ＭＳ 明朝" w:hAnsi="ＭＳ 明朝" w:hint="eastAsia"/>
          <w:sz w:val="24"/>
          <w:szCs w:val="24"/>
        </w:rPr>
        <w:t>補助対象事業について、本補助金及び国からの他の補助金、助成金その他これらに類する交付金の交付を受けた者が同一世帯内（自らを含む。）にいないこと。</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(4)　</w:t>
      </w:r>
      <w:r w:rsidR="00B21722" w:rsidRPr="00A60D3E">
        <w:rPr>
          <w:rFonts w:ascii="ＭＳ 明朝" w:eastAsia="ＭＳ 明朝" w:hAnsi="ＭＳ 明朝" w:hint="eastAsia"/>
          <w:sz w:val="24"/>
          <w:szCs w:val="24"/>
        </w:rPr>
        <w:t>町</w:t>
      </w:r>
      <w:r w:rsidR="00B21722" w:rsidRPr="00A60D3E">
        <w:rPr>
          <w:rFonts w:ascii="ＭＳ 明朝" w:eastAsia="ＭＳ 明朝" w:hAnsi="ＭＳ 明朝"/>
          <w:sz w:val="24"/>
          <w:szCs w:val="24"/>
        </w:rPr>
        <w:t>税</w:t>
      </w:r>
      <w:r w:rsidR="00B21722" w:rsidRPr="00A60D3E">
        <w:rPr>
          <w:rFonts w:ascii="ＭＳ 明朝" w:eastAsia="ＭＳ 明朝" w:hAnsi="ＭＳ 明朝" w:hint="eastAsia"/>
          <w:sz w:val="24"/>
          <w:szCs w:val="24"/>
        </w:rPr>
        <w:t>等を</w:t>
      </w:r>
      <w:r w:rsidR="00B21722" w:rsidRPr="00A60D3E">
        <w:rPr>
          <w:rFonts w:ascii="ＭＳ 明朝" w:eastAsia="ＭＳ 明朝" w:hAnsi="ＭＳ 明朝"/>
          <w:sz w:val="24"/>
          <w:szCs w:val="24"/>
        </w:rPr>
        <w:t>滞納</w:t>
      </w:r>
      <w:r w:rsidR="00B21722" w:rsidRPr="00A60D3E">
        <w:rPr>
          <w:rFonts w:ascii="ＭＳ 明朝" w:eastAsia="ＭＳ 明朝" w:hAnsi="ＭＳ 明朝" w:hint="eastAsia"/>
          <w:sz w:val="24"/>
          <w:szCs w:val="24"/>
        </w:rPr>
        <w:t>していないこと。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２</w:t>
      </w:r>
      <w:r w:rsidR="006743D0" w:rsidRPr="00A60D3E">
        <w:rPr>
          <w:rFonts w:ascii="ＭＳ 明朝" w:eastAsia="ＭＳ 明朝" w:hAnsi="ＭＳ 明朝" w:hint="eastAsia"/>
          <w:sz w:val="24"/>
          <w:szCs w:val="24"/>
        </w:rPr>
        <w:t xml:space="preserve">　</w:t>
      </w:r>
      <w:r w:rsidRPr="00A60D3E">
        <w:rPr>
          <w:rFonts w:ascii="ＭＳ 明朝" w:eastAsia="ＭＳ 明朝" w:hAnsi="ＭＳ 明朝"/>
          <w:sz w:val="24"/>
          <w:szCs w:val="24"/>
        </w:rPr>
        <w:t>補助対象者は、自己又は</w:t>
      </w:r>
      <w:r w:rsidRPr="00A60D3E">
        <w:rPr>
          <w:rFonts w:ascii="ＭＳ 明朝" w:eastAsia="ＭＳ 明朝" w:hAnsi="ＭＳ 明朝" w:hint="eastAsia"/>
          <w:sz w:val="24"/>
          <w:szCs w:val="24"/>
        </w:rPr>
        <w:t>組織の構成員</w:t>
      </w:r>
      <w:r w:rsidRPr="00A60D3E">
        <w:rPr>
          <w:rFonts w:ascii="ＭＳ 明朝" w:eastAsia="ＭＳ 明朝" w:hAnsi="ＭＳ 明朝"/>
          <w:sz w:val="24"/>
          <w:szCs w:val="24"/>
        </w:rPr>
        <w:t>等が、次の各号のいずれにも該当するものであってはならない。</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(1)　</w:t>
      </w:r>
      <w:r w:rsidR="00B21722" w:rsidRPr="00A60D3E">
        <w:rPr>
          <w:rFonts w:ascii="ＭＳ 明朝" w:eastAsia="ＭＳ 明朝" w:hAnsi="ＭＳ 明朝" w:hint="eastAsia"/>
          <w:sz w:val="24"/>
          <w:szCs w:val="24"/>
        </w:rPr>
        <w:t>暴力団（暴力団員による不当な行為の防止等に関する法律（平成３年法律第</w:t>
      </w:r>
      <w:r w:rsidR="00B21722" w:rsidRPr="00A60D3E">
        <w:rPr>
          <w:rFonts w:ascii="ＭＳ 明朝" w:eastAsia="ＭＳ 明朝" w:hAnsi="ＭＳ 明朝"/>
          <w:sz w:val="24"/>
          <w:szCs w:val="24"/>
        </w:rPr>
        <w:t>77号）第２条第２号に規定する暴力団をいう。以下同じ。）</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(2)　</w:t>
      </w:r>
      <w:r w:rsidR="00B21722" w:rsidRPr="00A60D3E">
        <w:rPr>
          <w:rFonts w:ascii="ＭＳ 明朝" w:eastAsia="ＭＳ 明朝" w:hAnsi="ＭＳ 明朝" w:hint="eastAsia"/>
          <w:sz w:val="24"/>
          <w:szCs w:val="24"/>
        </w:rPr>
        <w:t>暴力団員（同法第２条第６号に規定する暴力団員をいう。以下同じ。）</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(3)　</w:t>
      </w:r>
      <w:r w:rsidR="00B21722" w:rsidRPr="00A60D3E">
        <w:rPr>
          <w:rFonts w:ascii="ＭＳ 明朝" w:eastAsia="ＭＳ 明朝" w:hAnsi="ＭＳ 明朝" w:hint="eastAsia"/>
          <w:sz w:val="24"/>
          <w:szCs w:val="24"/>
        </w:rPr>
        <w:t>暴力団員でなくなった日から５年を経過しない者</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(4)　</w:t>
      </w:r>
      <w:r w:rsidR="00B21722" w:rsidRPr="00A60D3E">
        <w:rPr>
          <w:rFonts w:ascii="ＭＳ 明朝" w:eastAsia="ＭＳ 明朝" w:hAnsi="ＭＳ 明朝" w:hint="eastAsia"/>
          <w:sz w:val="24"/>
          <w:szCs w:val="24"/>
        </w:rPr>
        <w:t>自己、自社若しくは第三者の不正な利益を図る目的又は第三者に損害を与える目的をもって暴力団又は暴力団員を利用している者</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(5)　</w:t>
      </w:r>
      <w:r w:rsidR="00B21722" w:rsidRPr="00A60D3E">
        <w:rPr>
          <w:rFonts w:ascii="ＭＳ 明朝" w:eastAsia="ＭＳ 明朝" w:hAnsi="ＭＳ 明朝" w:hint="eastAsia"/>
          <w:sz w:val="24"/>
          <w:szCs w:val="24"/>
        </w:rPr>
        <w:t>暴力団又は暴力団員に対して資金等を提供し、又は便宜を供与するなど、直接的若しくは積極的に暴力団の維持運営に協力し、又は関与している者</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lastRenderedPageBreak/>
        <w:t xml:space="preserve">(6)　</w:t>
      </w:r>
      <w:r w:rsidR="00B21722" w:rsidRPr="00A60D3E">
        <w:rPr>
          <w:rFonts w:ascii="ＭＳ 明朝" w:eastAsia="ＭＳ 明朝" w:hAnsi="ＭＳ 明朝" w:hint="eastAsia"/>
          <w:sz w:val="24"/>
          <w:szCs w:val="24"/>
        </w:rPr>
        <w:t>暴力団又は暴力団員と社会的に非難されるべき関係を有している者</w:t>
      </w:r>
    </w:p>
    <w:p w:rsidR="00131003" w:rsidRPr="00A60D3E" w:rsidRDefault="006743D0" w:rsidP="006743D0">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(7)　</w:t>
      </w:r>
      <w:r w:rsidR="00B21722" w:rsidRPr="00A60D3E">
        <w:rPr>
          <w:rFonts w:ascii="ＭＳ 明朝" w:eastAsia="ＭＳ 明朝" w:hAnsi="ＭＳ 明朝" w:hint="eastAsia"/>
          <w:sz w:val="24"/>
          <w:szCs w:val="24"/>
        </w:rPr>
        <w:t>暴力団又は暴力団員であることを知りながらこれらを利用している者</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t>（補助対象事業等）</w:t>
      </w:r>
    </w:p>
    <w:p w:rsidR="00131003" w:rsidRPr="00A60D3E" w:rsidRDefault="00B21722" w:rsidP="006743D0">
      <w:pPr>
        <w:overflowPunct w:val="0"/>
        <w:autoSpaceDE w:val="0"/>
        <w:autoSpaceDN w:val="0"/>
        <w:adjustRightInd w:val="0"/>
        <w:snapToGrid w:val="0"/>
        <w:spacing w:line="350" w:lineRule="exact"/>
        <w:jc w:val="left"/>
        <w:rPr>
          <w:rFonts w:ascii="ＭＳ 明朝" w:eastAsia="ＭＳ 明朝" w:hAnsi="ＭＳ 明朝"/>
          <w:sz w:val="24"/>
          <w:szCs w:val="24"/>
        </w:rPr>
      </w:pPr>
      <w:r w:rsidRPr="00A60D3E">
        <w:rPr>
          <w:rFonts w:ascii="ＭＳ 明朝" w:eastAsia="ＭＳ 明朝" w:hAnsi="ＭＳ 明朝" w:hint="eastAsia"/>
          <w:sz w:val="24"/>
          <w:szCs w:val="24"/>
        </w:rPr>
        <w:t>第４条　補助対象事業及び補助率は、別表に定めるとおりとする。</w:t>
      </w:r>
    </w:p>
    <w:p w:rsidR="00131003" w:rsidRPr="00A60D3E" w:rsidRDefault="00B21722" w:rsidP="006743D0">
      <w:pPr>
        <w:overflowPunct w:val="0"/>
        <w:autoSpaceDE w:val="0"/>
        <w:autoSpaceDN w:val="0"/>
        <w:adjustRightInd w:val="0"/>
        <w:snapToGrid w:val="0"/>
        <w:spacing w:line="350" w:lineRule="exact"/>
        <w:ind w:firstLineChars="100" w:firstLine="240"/>
        <w:rPr>
          <w:rFonts w:ascii="ＭＳ 明朝" w:eastAsia="ＭＳ 明朝" w:hAnsi="ＭＳ 明朝"/>
          <w:sz w:val="24"/>
          <w:szCs w:val="24"/>
        </w:rPr>
      </w:pPr>
      <w:r w:rsidRPr="00A60D3E">
        <w:rPr>
          <w:rFonts w:ascii="ＭＳ 明朝" w:eastAsia="ＭＳ 明朝" w:hAnsi="ＭＳ 明朝" w:hint="eastAsia"/>
          <w:sz w:val="24"/>
          <w:szCs w:val="24"/>
        </w:rPr>
        <w:t>（補助対象経費）</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第５条　補助金の交付の対象となる経費は、補助事業の実施に必要な経費（消費税及び地方消費税を除く。）であって、町長が別に定める要件を満たすものとする。</w:t>
      </w:r>
    </w:p>
    <w:p w:rsidR="00131003" w:rsidRPr="00A60D3E" w:rsidRDefault="00B21722" w:rsidP="006743D0">
      <w:pPr>
        <w:overflowPunct w:val="0"/>
        <w:autoSpaceDE w:val="0"/>
        <w:autoSpaceDN w:val="0"/>
        <w:adjustRightInd w:val="0"/>
        <w:snapToGrid w:val="0"/>
        <w:spacing w:line="350" w:lineRule="exact"/>
        <w:ind w:firstLineChars="100" w:firstLine="240"/>
        <w:rPr>
          <w:rFonts w:ascii="ＭＳ 明朝" w:eastAsia="ＭＳ 明朝" w:hAnsi="ＭＳ 明朝"/>
          <w:sz w:val="24"/>
          <w:szCs w:val="24"/>
        </w:rPr>
      </w:pPr>
      <w:r w:rsidRPr="00A60D3E">
        <w:rPr>
          <w:rFonts w:ascii="ＭＳ 明朝" w:eastAsia="ＭＳ 明朝" w:hAnsi="ＭＳ 明朝" w:hint="eastAsia"/>
          <w:sz w:val="24"/>
          <w:szCs w:val="24"/>
        </w:rPr>
        <w:t>（交付申請）</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第６条　</w:t>
      </w:r>
      <w:r w:rsidRPr="00A60D3E">
        <w:rPr>
          <w:rFonts w:ascii="ＭＳ 明朝" w:eastAsia="ＭＳ 明朝" w:hAnsi="ＭＳ 明朝"/>
          <w:sz w:val="24"/>
          <w:szCs w:val="24"/>
        </w:rPr>
        <w:t>補助金の交付申請をしようとする者は、</w:t>
      </w:r>
      <w:r w:rsidRPr="00A60D3E">
        <w:rPr>
          <w:rFonts w:ascii="ＭＳ 明朝" w:eastAsia="ＭＳ 明朝" w:hAnsi="ＭＳ 明朝" w:hint="eastAsia"/>
          <w:sz w:val="24"/>
          <w:szCs w:val="24"/>
        </w:rPr>
        <w:t>有田町</w:t>
      </w:r>
      <w:r w:rsidR="006743D0" w:rsidRPr="00A60D3E">
        <w:rPr>
          <w:rFonts w:ascii="ＭＳ 明朝" w:eastAsia="ＭＳ 明朝" w:hAnsi="ＭＳ 明朝" w:hint="eastAsia"/>
          <w:sz w:val="24"/>
          <w:szCs w:val="24"/>
        </w:rPr>
        <w:t>ＳＡＧＡ</w:t>
      </w:r>
      <w:r w:rsidRPr="00A60D3E">
        <w:rPr>
          <w:rFonts w:ascii="ＭＳ 明朝" w:eastAsia="ＭＳ 明朝" w:hAnsi="ＭＳ 明朝" w:hint="eastAsia"/>
          <w:sz w:val="24"/>
          <w:szCs w:val="24"/>
        </w:rPr>
        <w:t>ゼロカーボン加速化事業補助金交付申請書（様式第１号。以下「交付申請書」という。）</w:t>
      </w:r>
      <w:r w:rsidRPr="00A60D3E">
        <w:rPr>
          <w:rFonts w:ascii="ＭＳ 明朝" w:eastAsia="ＭＳ 明朝" w:hAnsi="ＭＳ 明朝"/>
          <w:sz w:val="24"/>
          <w:szCs w:val="24"/>
        </w:rPr>
        <w:t>に</w:t>
      </w:r>
      <w:r w:rsidRPr="00A60D3E">
        <w:rPr>
          <w:rFonts w:ascii="ＭＳ 明朝" w:eastAsia="ＭＳ 明朝" w:hAnsi="ＭＳ 明朝" w:hint="eastAsia"/>
          <w:sz w:val="24"/>
          <w:szCs w:val="24"/>
        </w:rPr>
        <w:t>必要書類を添付して</w:t>
      </w:r>
      <w:r w:rsidRPr="00A60D3E">
        <w:rPr>
          <w:rFonts w:ascii="ＭＳ 明朝" w:eastAsia="ＭＳ 明朝" w:hAnsi="ＭＳ 明朝"/>
          <w:sz w:val="24"/>
          <w:szCs w:val="24"/>
        </w:rPr>
        <w:t>、</w:t>
      </w:r>
      <w:r w:rsidRPr="00A60D3E">
        <w:rPr>
          <w:rFonts w:ascii="ＭＳ 明朝" w:eastAsia="ＭＳ 明朝" w:hAnsi="ＭＳ 明朝" w:hint="eastAsia"/>
          <w:sz w:val="24"/>
          <w:szCs w:val="24"/>
        </w:rPr>
        <w:t>町</w:t>
      </w:r>
      <w:r w:rsidRPr="00A60D3E">
        <w:rPr>
          <w:rFonts w:ascii="ＭＳ 明朝" w:eastAsia="ＭＳ 明朝" w:hAnsi="ＭＳ 明朝"/>
          <w:sz w:val="24"/>
          <w:szCs w:val="24"/>
        </w:rPr>
        <w:t>長に提出しなければならない。</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２ 前項の交付申請書の提出期間は、町長が別に定める期日までとし、その提出部数は１部とする。</w:t>
      </w:r>
    </w:p>
    <w:p w:rsidR="00131003" w:rsidRPr="00A60D3E" w:rsidRDefault="00B21722" w:rsidP="006743D0">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t>３</w:t>
      </w:r>
      <w:r w:rsidRPr="00A60D3E">
        <w:rPr>
          <w:rFonts w:ascii="ＭＳ 明朝" w:eastAsia="ＭＳ 明朝" w:hAnsi="ＭＳ 明朝"/>
          <w:sz w:val="24"/>
          <w:szCs w:val="24"/>
        </w:rPr>
        <w:t xml:space="preserve"> 補助金の申請回数は、１者につき１回までとする。</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t>（補助金の交付の条件）</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第７条　町長は、補助金の交付の決定（以下「交付決定」という。）をする場合には、次に掲げる事項につき条件を付するものとする。</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(1)　</w:t>
      </w:r>
      <w:r w:rsidR="00B21722" w:rsidRPr="00A60D3E">
        <w:rPr>
          <w:rFonts w:ascii="ＭＳ 明朝" w:eastAsia="ＭＳ 明朝" w:hAnsi="ＭＳ 明朝"/>
          <w:sz w:val="24"/>
          <w:szCs w:val="24"/>
        </w:rPr>
        <w:t>規則及びこの要綱の規定に従うこと。</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(2)　</w:t>
      </w:r>
      <w:r w:rsidR="00B21722" w:rsidRPr="00A60D3E">
        <w:rPr>
          <w:rFonts w:ascii="ＭＳ 明朝" w:eastAsia="ＭＳ 明朝" w:hAnsi="ＭＳ 明朝" w:hint="eastAsia"/>
          <w:sz w:val="24"/>
          <w:szCs w:val="24"/>
        </w:rPr>
        <w:t>補助事業の内容の変更（第９条第２項ただし書に規定する軽微な変更を除く。）をする場合においては、町長の承認を受けなければならないこと。</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(3)　</w:t>
      </w:r>
      <w:r w:rsidR="00B21722" w:rsidRPr="00A60D3E">
        <w:rPr>
          <w:rFonts w:ascii="ＭＳ 明朝" w:eastAsia="ＭＳ 明朝" w:hAnsi="ＭＳ 明朝" w:hint="eastAsia"/>
          <w:sz w:val="24"/>
          <w:szCs w:val="24"/>
        </w:rPr>
        <w:t>補助対象者が補助事業を行うために締結する契約等については、佐賀県ローカル発注促進要領（平成</w:t>
      </w:r>
      <w:r w:rsidR="00B21722" w:rsidRPr="00A60D3E">
        <w:rPr>
          <w:rFonts w:ascii="ＭＳ 明朝" w:eastAsia="ＭＳ 明朝" w:hAnsi="ＭＳ 明朝"/>
          <w:sz w:val="24"/>
          <w:szCs w:val="24"/>
        </w:rPr>
        <w:t>24年10月９日付け</w:t>
      </w:r>
      <w:r w:rsidR="00DC73BE" w:rsidRPr="00A60D3E">
        <w:rPr>
          <w:rFonts w:ascii="ＭＳ 明朝" w:eastAsia="ＭＳ 明朝" w:hAnsi="ＭＳ 明朝" w:hint="eastAsia"/>
          <w:sz w:val="24"/>
          <w:szCs w:val="24"/>
        </w:rPr>
        <w:t>商第1251号</w:t>
      </w:r>
      <w:r w:rsidR="00B21722" w:rsidRPr="00A60D3E">
        <w:rPr>
          <w:rFonts w:ascii="ＭＳ 明朝" w:eastAsia="ＭＳ 明朝" w:hAnsi="ＭＳ 明朝"/>
          <w:sz w:val="24"/>
          <w:szCs w:val="24"/>
        </w:rPr>
        <w:t>）に</w:t>
      </w:r>
      <w:r w:rsidR="00B21722" w:rsidRPr="00A60D3E">
        <w:rPr>
          <w:rFonts w:ascii="ＭＳ 明朝" w:eastAsia="ＭＳ 明朝" w:hAnsi="ＭＳ 明朝" w:hint="eastAsia"/>
          <w:sz w:val="24"/>
          <w:szCs w:val="24"/>
        </w:rPr>
        <w:t>準じ</w:t>
      </w:r>
      <w:r w:rsidR="00B21722" w:rsidRPr="00A60D3E">
        <w:rPr>
          <w:rFonts w:ascii="ＭＳ 明朝" w:eastAsia="ＭＳ 明朝" w:hAnsi="ＭＳ 明朝"/>
          <w:sz w:val="24"/>
          <w:szCs w:val="24"/>
        </w:rPr>
        <w:t>、県内企業からの調達に努めること。</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(4)　</w:t>
      </w:r>
      <w:r w:rsidR="00B21722" w:rsidRPr="00A60D3E">
        <w:rPr>
          <w:rFonts w:ascii="ＭＳ 明朝" w:eastAsia="ＭＳ 明朝" w:hAnsi="ＭＳ 明朝" w:hint="eastAsia"/>
          <w:sz w:val="24"/>
          <w:szCs w:val="24"/>
        </w:rPr>
        <w:t>補助事業を中止する場合においては、町長の承認を受けなければならないこと。</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(5)　</w:t>
      </w:r>
      <w:r w:rsidR="00B21722" w:rsidRPr="00A60D3E">
        <w:rPr>
          <w:rFonts w:ascii="ＭＳ 明朝" w:eastAsia="ＭＳ 明朝" w:hAnsi="ＭＳ 明朝" w:hint="eastAsia"/>
          <w:sz w:val="24"/>
          <w:szCs w:val="24"/>
        </w:rPr>
        <w:t>補助事業が完了したときは、町長が定める期限までに、実績報告書を町長に提出しなければならないこと。</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(6)</w:t>
      </w:r>
      <w:r w:rsidR="00DC73BE" w:rsidRPr="00A60D3E">
        <w:rPr>
          <w:rFonts w:ascii="ＭＳ 明朝" w:eastAsia="ＭＳ 明朝" w:hAnsi="ＭＳ 明朝" w:hint="eastAsia"/>
          <w:sz w:val="24"/>
          <w:szCs w:val="24"/>
        </w:rPr>
        <w:t xml:space="preserve">　</w:t>
      </w:r>
      <w:r w:rsidR="00B21722" w:rsidRPr="00A60D3E">
        <w:rPr>
          <w:rFonts w:ascii="ＭＳ 明朝" w:eastAsia="ＭＳ 明朝" w:hAnsi="ＭＳ 明朝" w:hint="eastAsia"/>
          <w:sz w:val="24"/>
          <w:szCs w:val="24"/>
        </w:rPr>
        <w:t>補助事業により取得した財産については、第</w:t>
      </w:r>
      <w:r w:rsidR="00B21722" w:rsidRPr="00A60D3E">
        <w:rPr>
          <w:rFonts w:ascii="ＭＳ 明朝" w:eastAsia="ＭＳ 明朝" w:hAnsi="ＭＳ 明朝"/>
          <w:sz w:val="24"/>
          <w:szCs w:val="24"/>
        </w:rPr>
        <w:t>16条第１項に規定する期間は、</w:t>
      </w:r>
      <w:r w:rsidR="00B21722" w:rsidRPr="00A60D3E">
        <w:rPr>
          <w:rFonts w:ascii="ＭＳ 明朝" w:eastAsia="ＭＳ 明朝" w:hAnsi="ＭＳ 明朝" w:hint="eastAsia"/>
          <w:sz w:val="24"/>
          <w:szCs w:val="24"/>
        </w:rPr>
        <w:t>町長</w:t>
      </w:r>
      <w:r w:rsidR="00B21722" w:rsidRPr="00A60D3E">
        <w:rPr>
          <w:rFonts w:ascii="ＭＳ 明朝" w:eastAsia="ＭＳ 明朝" w:hAnsi="ＭＳ 明朝"/>
          <w:sz w:val="24"/>
          <w:szCs w:val="24"/>
        </w:rPr>
        <w:t>の承認を受けないで補助金交付の目的に反して使用し、譲渡し、交換し、貸し付け、又は担保に供してはならないこと。ただし、補助金の全部に相当する額を</w:t>
      </w:r>
      <w:r w:rsidR="00B21722" w:rsidRPr="00A60D3E">
        <w:rPr>
          <w:rFonts w:ascii="ＭＳ 明朝" w:eastAsia="ＭＳ 明朝" w:hAnsi="ＭＳ 明朝" w:hint="eastAsia"/>
          <w:sz w:val="24"/>
          <w:szCs w:val="24"/>
        </w:rPr>
        <w:t>町</w:t>
      </w:r>
      <w:r w:rsidR="00B21722" w:rsidRPr="00A60D3E">
        <w:rPr>
          <w:rFonts w:ascii="ＭＳ 明朝" w:eastAsia="ＭＳ 明朝" w:hAnsi="ＭＳ 明朝"/>
          <w:sz w:val="24"/>
          <w:szCs w:val="24"/>
        </w:rPr>
        <w:t>に納付した場合は、この限りでない。</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２</w:t>
      </w:r>
      <w:r w:rsidR="00DC73BE" w:rsidRPr="00A60D3E">
        <w:rPr>
          <w:rFonts w:ascii="ＭＳ 明朝" w:eastAsia="ＭＳ 明朝" w:hAnsi="ＭＳ 明朝" w:hint="eastAsia"/>
          <w:sz w:val="24"/>
          <w:szCs w:val="24"/>
        </w:rPr>
        <w:t xml:space="preserve">　</w:t>
      </w:r>
      <w:r w:rsidRPr="00A60D3E">
        <w:rPr>
          <w:rFonts w:ascii="ＭＳ 明朝" w:eastAsia="ＭＳ 明朝" w:hAnsi="ＭＳ 明朝"/>
          <w:sz w:val="24"/>
          <w:szCs w:val="24"/>
        </w:rPr>
        <w:t>交付決定よりも前に着手した事業は、原則として、補助の対象としない。ただし、やむを得ない理由により、交付決定の前に着手する必要がある場合において、あらかじめ、</w:t>
      </w:r>
      <w:r w:rsidRPr="00A60D3E">
        <w:rPr>
          <w:rFonts w:ascii="ＭＳ 明朝" w:eastAsia="ＭＳ 明朝" w:hAnsi="ＭＳ 明朝" w:hint="eastAsia"/>
          <w:sz w:val="24"/>
          <w:szCs w:val="24"/>
        </w:rPr>
        <w:t>有田町</w:t>
      </w:r>
      <w:r w:rsidR="006743D0" w:rsidRPr="00A60D3E">
        <w:rPr>
          <w:rFonts w:ascii="ＭＳ 明朝" w:eastAsia="ＭＳ 明朝" w:hAnsi="ＭＳ 明朝"/>
          <w:sz w:val="24"/>
          <w:szCs w:val="24"/>
        </w:rPr>
        <w:t>ＳＡＧＡ</w:t>
      </w:r>
      <w:r w:rsidRPr="00A60D3E">
        <w:rPr>
          <w:rFonts w:ascii="ＭＳ 明朝" w:eastAsia="ＭＳ 明朝" w:hAnsi="ＭＳ 明朝"/>
          <w:sz w:val="24"/>
          <w:szCs w:val="24"/>
        </w:rPr>
        <w:t>ゼロカーボン加速化事業補助金事前着手届（様式第２号）を</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に提出することで、補助事業に事前着手することができる。</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t>（交付決定）</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第８条</w:t>
      </w:r>
      <w:r w:rsidR="00DC73BE" w:rsidRPr="00A60D3E">
        <w:rPr>
          <w:rFonts w:ascii="ＭＳ 明朝" w:eastAsia="ＭＳ 明朝" w:hAnsi="ＭＳ 明朝" w:hint="eastAsia"/>
          <w:sz w:val="24"/>
          <w:szCs w:val="24"/>
        </w:rPr>
        <w:t xml:space="preserve">　</w:t>
      </w:r>
      <w:r w:rsidRPr="00A60D3E">
        <w:rPr>
          <w:rFonts w:ascii="ＭＳ 明朝" w:eastAsia="ＭＳ 明朝" w:hAnsi="ＭＳ 明朝" w:hint="eastAsia"/>
          <w:sz w:val="24"/>
          <w:szCs w:val="24"/>
        </w:rPr>
        <w:t>町長は、第６条第１項の規定による交付申請書の提出があったときは、申請に係る書類等の審査により、その内容を調査し、補助金を交付すべきものと認めたときは、交付決定をし、</w:t>
      </w:r>
      <w:r w:rsidRPr="0038225E">
        <w:rPr>
          <w:rFonts w:ascii="ＭＳ 明朝" w:eastAsia="ＭＳ 明朝" w:hAnsi="ＭＳ 明朝" w:hint="eastAsia"/>
          <w:sz w:val="24"/>
          <w:szCs w:val="24"/>
        </w:rPr>
        <w:t>有田</w:t>
      </w:r>
      <w:r w:rsidR="006743D0" w:rsidRPr="00A60D3E">
        <w:rPr>
          <w:rFonts w:ascii="ＭＳ 明朝" w:eastAsia="ＭＳ 明朝" w:hAnsi="ＭＳ 明朝"/>
          <w:sz w:val="24"/>
          <w:szCs w:val="24"/>
        </w:rPr>
        <w:t>ＳＡＧＡ</w:t>
      </w:r>
      <w:r w:rsidRPr="0038225E">
        <w:rPr>
          <w:rFonts w:ascii="ＭＳ 明朝" w:eastAsia="ＭＳ 明朝" w:hAnsi="ＭＳ 明朝"/>
          <w:sz w:val="24"/>
          <w:szCs w:val="24"/>
        </w:rPr>
        <w:t>ゼロカーボン加速化事業補助金交付決定通知書（</w:t>
      </w:r>
      <w:r w:rsidRPr="0038225E">
        <w:rPr>
          <w:rFonts w:ascii="ＭＳ 明朝" w:eastAsia="ＭＳ 明朝" w:hAnsi="ＭＳ 明朝" w:hint="eastAsia"/>
          <w:sz w:val="24"/>
          <w:szCs w:val="24"/>
        </w:rPr>
        <w:t>様式第３</w:t>
      </w:r>
      <w:r w:rsidRPr="00A60D3E">
        <w:rPr>
          <w:rFonts w:ascii="ＭＳ 明朝" w:eastAsia="ＭＳ 明朝" w:hAnsi="ＭＳ 明朝" w:hint="eastAsia"/>
          <w:sz w:val="24"/>
          <w:szCs w:val="24"/>
        </w:rPr>
        <w:t>号</w:t>
      </w:r>
      <w:r w:rsidRPr="0038225E">
        <w:rPr>
          <w:rFonts w:ascii="ＭＳ 明朝" w:eastAsia="ＭＳ 明朝" w:hAnsi="ＭＳ 明朝" w:hint="eastAsia"/>
          <w:sz w:val="24"/>
          <w:szCs w:val="24"/>
        </w:rPr>
        <w:t>）により</w:t>
      </w:r>
      <w:r w:rsidRPr="00A60D3E">
        <w:rPr>
          <w:rFonts w:ascii="ＭＳ 明朝" w:eastAsia="ＭＳ 明朝" w:hAnsi="ＭＳ 明朝" w:hint="eastAsia"/>
          <w:sz w:val="24"/>
          <w:szCs w:val="24"/>
        </w:rPr>
        <w:t>申請者に対しその旨を通知するものとする。</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lastRenderedPageBreak/>
        <w:t>２</w:t>
      </w:r>
      <w:r w:rsidR="00DC73BE" w:rsidRPr="00A60D3E">
        <w:rPr>
          <w:rFonts w:ascii="ＭＳ 明朝" w:eastAsia="ＭＳ 明朝" w:hAnsi="ＭＳ 明朝" w:hint="eastAsia"/>
          <w:sz w:val="24"/>
          <w:szCs w:val="24"/>
        </w:rPr>
        <w:t xml:space="preserve">　</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は、補助金を交付しないことを決定したときは、速やかに、申請者に対しその旨を通知するものとする。</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３</w:t>
      </w:r>
      <w:r w:rsidR="00DC73BE" w:rsidRPr="00A60D3E">
        <w:rPr>
          <w:rFonts w:ascii="ＭＳ 明朝" w:eastAsia="ＭＳ 明朝" w:hAnsi="ＭＳ 明朝" w:hint="eastAsia"/>
          <w:sz w:val="24"/>
          <w:szCs w:val="24"/>
        </w:rPr>
        <w:t xml:space="preserve">　</w:t>
      </w:r>
      <w:r w:rsidRPr="00A60D3E">
        <w:rPr>
          <w:rFonts w:ascii="ＭＳ 明朝" w:eastAsia="ＭＳ 明朝" w:hAnsi="ＭＳ 明朝"/>
          <w:sz w:val="24"/>
          <w:szCs w:val="24"/>
        </w:rPr>
        <w:t>規則第</w:t>
      </w:r>
      <w:r w:rsidRPr="00A60D3E">
        <w:rPr>
          <w:rFonts w:ascii="ＭＳ 明朝" w:eastAsia="ＭＳ 明朝" w:hAnsi="ＭＳ 明朝" w:hint="eastAsia"/>
          <w:sz w:val="24"/>
          <w:szCs w:val="24"/>
        </w:rPr>
        <w:t>4</w:t>
      </w:r>
      <w:r w:rsidRPr="00A60D3E">
        <w:rPr>
          <w:rFonts w:ascii="ＭＳ 明朝" w:eastAsia="ＭＳ 明朝" w:hAnsi="ＭＳ 明朝"/>
          <w:sz w:val="24"/>
          <w:szCs w:val="24"/>
        </w:rPr>
        <w:t>条に規定する補助金の交付の申請が到着してから当該申請に係る補助金等の交付決定をするまでに通常要すべき標準的な期間は、交付申請書を受理した日から30日とする。</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t>（補助事業の着手及び変更）</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第９条　補助対象者は、交付決定の後、速やかに補助事業に着手しなければならない。</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２</w:t>
      </w:r>
      <w:r w:rsidRPr="00A60D3E">
        <w:rPr>
          <w:rFonts w:ascii="ＭＳ 明朝" w:eastAsia="ＭＳ 明朝" w:hAnsi="ＭＳ 明朝"/>
          <w:sz w:val="24"/>
          <w:szCs w:val="24"/>
        </w:rPr>
        <w:t xml:space="preserve"> </w:t>
      </w:r>
      <w:r w:rsidRPr="00A60D3E">
        <w:rPr>
          <w:rFonts w:ascii="ＭＳ 明朝" w:eastAsia="ＭＳ 明朝" w:hAnsi="ＭＳ 明朝" w:hint="eastAsia"/>
          <w:sz w:val="24"/>
          <w:szCs w:val="24"/>
        </w:rPr>
        <w:t>補助対象者</w:t>
      </w:r>
      <w:r w:rsidRPr="00A60D3E">
        <w:rPr>
          <w:rFonts w:ascii="ＭＳ 明朝" w:eastAsia="ＭＳ 明朝" w:hAnsi="ＭＳ 明朝"/>
          <w:sz w:val="24"/>
          <w:szCs w:val="24"/>
        </w:rPr>
        <w:t>は、補助事業の内容又は補助事業に要する経費の配分等を変更する場合には、速やかに、</w:t>
      </w:r>
      <w:r w:rsidRPr="00A60D3E">
        <w:rPr>
          <w:rFonts w:ascii="ＭＳ 明朝" w:eastAsia="ＭＳ 明朝" w:hAnsi="ＭＳ 明朝" w:hint="eastAsia"/>
          <w:sz w:val="24"/>
          <w:szCs w:val="24"/>
        </w:rPr>
        <w:t>有田町</w:t>
      </w:r>
      <w:r w:rsidR="006743D0" w:rsidRPr="00A60D3E">
        <w:rPr>
          <w:rFonts w:ascii="ＭＳ 明朝" w:eastAsia="ＭＳ 明朝" w:hAnsi="ＭＳ 明朝"/>
          <w:sz w:val="24"/>
          <w:szCs w:val="24"/>
        </w:rPr>
        <w:t>ＳＡＧＡ</w:t>
      </w:r>
      <w:r w:rsidRPr="00A60D3E">
        <w:rPr>
          <w:rFonts w:ascii="ＭＳ 明朝" w:eastAsia="ＭＳ 明朝" w:hAnsi="ＭＳ 明朝"/>
          <w:sz w:val="24"/>
          <w:szCs w:val="24"/>
        </w:rPr>
        <w:t>ゼロカーボン加速化事業補助金変更承認申請書（様式</w:t>
      </w:r>
      <w:r w:rsidRPr="0038225E">
        <w:rPr>
          <w:rFonts w:ascii="ＭＳ 明朝" w:eastAsia="ＭＳ 明朝" w:hAnsi="ＭＳ 明朝"/>
          <w:sz w:val="24"/>
          <w:szCs w:val="24"/>
        </w:rPr>
        <w:t>第</w:t>
      </w:r>
      <w:r w:rsidRPr="00A60D3E">
        <w:rPr>
          <w:rFonts w:ascii="ＭＳ 明朝" w:eastAsia="ＭＳ 明朝" w:hAnsi="ＭＳ 明朝" w:hint="eastAsia"/>
          <w:sz w:val="24"/>
          <w:szCs w:val="24"/>
        </w:rPr>
        <w:t>４</w:t>
      </w:r>
      <w:r w:rsidRPr="0038225E">
        <w:rPr>
          <w:rFonts w:ascii="ＭＳ 明朝" w:eastAsia="ＭＳ 明朝" w:hAnsi="ＭＳ 明朝"/>
          <w:sz w:val="24"/>
          <w:szCs w:val="24"/>
        </w:rPr>
        <w:t>号</w:t>
      </w:r>
      <w:r w:rsidRPr="00A60D3E">
        <w:rPr>
          <w:rFonts w:ascii="ＭＳ 明朝" w:eastAsia="ＭＳ 明朝" w:hAnsi="ＭＳ 明朝"/>
          <w:sz w:val="24"/>
          <w:szCs w:val="24"/>
        </w:rPr>
        <w:t>。以下「変更承認申請書」という。）に必要書類を添付して、</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に提出し、その承認を受けなければならない。ただし、次のいずれにも該当しない軽微な変更については、この限りでない。</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(1)　</w:t>
      </w:r>
      <w:r w:rsidR="00B21722" w:rsidRPr="00A60D3E">
        <w:rPr>
          <w:rFonts w:ascii="ＭＳ 明朝" w:eastAsia="ＭＳ 明朝" w:hAnsi="ＭＳ 明朝" w:hint="eastAsia"/>
          <w:sz w:val="24"/>
          <w:szCs w:val="24"/>
        </w:rPr>
        <w:t>補助事業の目的の変更</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(2)　</w:t>
      </w:r>
      <w:r w:rsidR="00B21722" w:rsidRPr="00A60D3E">
        <w:rPr>
          <w:rFonts w:ascii="ＭＳ 明朝" w:eastAsia="ＭＳ 明朝" w:hAnsi="ＭＳ 明朝" w:hint="eastAsia"/>
          <w:sz w:val="24"/>
          <w:szCs w:val="24"/>
        </w:rPr>
        <w:t>補助金の額の変更を伴う事業費の変更又は事業費の</w:t>
      </w:r>
      <w:r w:rsidR="00B21722" w:rsidRPr="00A60D3E">
        <w:rPr>
          <w:rFonts w:ascii="ＭＳ 明朝" w:eastAsia="ＭＳ 明朝" w:hAnsi="ＭＳ 明朝"/>
          <w:sz w:val="24"/>
          <w:szCs w:val="24"/>
        </w:rPr>
        <w:t>20％を超える変更</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(3)　</w:t>
      </w:r>
      <w:r w:rsidR="00B21722" w:rsidRPr="00A60D3E">
        <w:rPr>
          <w:rFonts w:ascii="ＭＳ 明朝" w:eastAsia="ＭＳ 明朝" w:hAnsi="ＭＳ 明朝" w:hint="eastAsia"/>
          <w:sz w:val="24"/>
          <w:szCs w:val="24"/>
        </w:rPr>
        <w:t>補助事業の実施場所の変更</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(4)　</w:t>
      </w:r>
      <w:r w:rsidR="00B21722" w:rsidRPr="00A60D3E">
        <w:rPr>
          <w:rFonts w:ascii="ＭＳ 明朝" w:eastAsia="ＭＳ 明朝" w:hAnsi="ＭＳ 明朝" w:hint="eastAsia"/>
          <w:sz w:val="24"/>
          <w:szCs w:val="24"/>
        </w:rPr>
        <w:t>補助対象設備の規模、主要構造又は主要機能の大幅な変更</w:t>
      </w:r>
    </w:p>
    <w:p w:rsidR="00131003" w:rsidRPr="00A60D3E" w:rsidRDefault="006743D0"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(5)　</w:t>
      </w:r>
      <w:r w:rsidR="00B21722" w:rsidRPr="00A60D3E">
        <w:rPr>
          <w:rFonts w:ascii="ＭＳ 明朝" w:eastAsia="ＭＳ 明朝" w:hAnsi="ＭＳ 明朝" w:hint="eastAsia"/>
          <w:sz w:val="24"/>
          <w:szCs w:val="24"/>
        </w:rPr>
        <w:t>その他補助事業の内容の大幅な変更</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３</w:t>
      </w:r>
      <w:r w:rsidRPr="00A60D3E">
        <w:rPr>
          <w:rFonts w:ascii="ＭＳ 明朝" w:eastAsia="ＭＳ 明朝" w:hAnsi="ＭＳ 明朝"/>
          <w:sz w:val="24"/>
          <w:szCs w:val="24"/>
        </w:rPr>
        <w:t xml:space="preserve"> </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は、変更承認申請書の提出があったときは、その内容を審査し、当該変更を承認するか否かを決定し、</w:t>
      </w:r>
      <w:r w:rsidRPr="00A60D3E">
        <w:rPr>
          <w:rFonts w:ascii="ＭＳ 明朝" w:eastAsia="ＭＳ 明朝" w:hAnsi="ＭＳ 明朝" w:hint="eastAsia"/>
          <w:sz w:val="24"/>
          <w:szCs w:val="24"/>
        </w:rPr>
        <w:t>有田町</w:t>
      </w:r>
      <w:r w:rsidR="006743D0" w:rsidRPr="00A60D3E">
        <w:rPr>
          <w:rFonts w:ascii="ＭＳ 明朝" w:eastAsia="ＭＳ 明朝" w:hAnsi="ＭＳ 明朝"/>
          <w:sz w:val="24"/>
          <w:szCs w:val="24"/>
        </w:rPr>
        <w:t>ＳＡＧＡ</w:t>
      </w:r>
      <w:r w:rsidRPr="0038225E">
        <w:rPr>
          <w:rFonts w:ascii="ＭＳ 明朝" w:eastAsia="ＭＳ 明朝" w:hAnsi="ＭＳ 明朝"/>
          <w:sz w:val="24"/>
          <w:szCs w:val="24"/>
        </w:rPr>
        <w:t>ゼロカーボン加速化事業補助金</w:t>
      </w:r>
      <w:r w:rsidRPr="0038225E">
        <w:rPr>
          <w:rFonts w:ascii="ＭＳ 明朝" w:eastAsia="ＭＳ 明朝" w:hAnsi="ＭＳ 明朝" w:hint="eastAsia"/>
          <w:sz w:val="24"/>
          <w:szCs w:val="24"/>
        </w:rPr>
        <w:t>計画変更承認決定通知書（様式第５</w:t>
      </w:r>
      <w:r w:rsidRPr="00A60D3E">
        <w:rPr>
          <w:rFonts w:ascii="ＭＳ 明朝" w:eastAsia="ＭＳ 明朝" w:hAnsi="ＭＳ 明朝" w:hint="eastAsia"/>
          <w:sz w:val="24"/>
          <w:szCs w:val="24"/>
        </w:rPr>
        <w:t>号</w:t>
      </w:r>
      <w:r w:rsidRPr="0038225E">
        <w:rPr>
          <w:rFonts w:ascii="ＭＳ 明朝" w:eastAsia="ＭＳ 明朝" w:hAnsi="ＭＳ 明朝" w:hint="eastAsia"/>
          <w:sz w:val="24"/>
          <w:szCs w:val="24"/>
        </w:rPr>
        <w:t>）により</w:t>
      </w:r>
      <w:r w:rsidRPr="00A60D3E">
        <w:rPr>
          <w:rFonts w:ascii="ＭＳ 明朝" w:eastAsia="ＭＳ 明朝" w:hAnsi="ＭＳ 明朝" w:hint="eastAsia"/>
          <w:sz w:val="24"/>
          <w:szCs w:val="24"/>
        </w:rPr>
        <w:t>補助対象者</w:t>
      </w:r>
      <w:r w:rsidRPr="00A60D3E">
        <w:rPr>
          <w:rFonts w:ascii="ＭＳ 明朝" w:eastAsia="ＭＳ 明朝" w:hAnsi="ＭＳ 明朝"/>
          <w:sz w:val="24"/>
          <w:szCs w:val="24"/>
        </w:rPr>
        <w:t>に通知するものとする。</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４</w:t>
      </w:r>
      <w:r w:rsidRPr="00A60D3E">
        <w:rPr>
          <w:rFonts w:ascii="ＭＳ 明朝" w:eastAsia="ＭＳ 明朝" w:hAnsi="ＭＳ 明朝"/>
          <w:sz w:val="24"/>
          <w:szCs w:val="24"/>
        </w:rPr>
        <w:t xml:space="preserve"> </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は、前項の規定により承認をする場合において、必要に応じ交付決定の内容を変更し、又は条件を付することができる。</w:t>
      </w:r>
    </w:p>
    <w:p w:rsidR="00131003" w:rsidRPr="00A60D3E" w:rsidRDefault="00B21722" w:rsidP="006743D0">
      <w:pPr>
        <w:overflowPunct w:val="0"/>
        <w:autoSpaceDE w:val="0"/>
        <w:autoSpaceDN w:val="0"/>
        <w:adjustRightInd w:val="0"/>
        <w:snapToGrid w:val="0"/>
        <w:spacing w:line="350" w:lineRule="exact"/>
        <w:ind w:leftChars="100" w:left="210"/>
        <w:rPr>
          <w:rFonts w:ascii="ＭＳ 明朝" w:eastAsia="ＭＳ 明朝" w:hAnsi="ＭＳ 明朝"/>
          <w:sz w:val="24"/>
          <w:szCs w:val="24"/>
        </w:rPr>
      </w:pPr>
      <w:r w:rsidRPr="00A60D3E">
        <w:rPr>
          <w:rFonts w:ascii="ＭＳ 明朝" w:eastAsia="ＭＳ 明朝" w:hAnsi="ＭＳ 明朝" w:hint="eastAsia"/>
          <w:sz w:val="24"/>
          <w:szCs w:val="24"/>
        </w:rPr>
        <w:t>（補助事業の中止）</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w:t>
      </w:r>
      <w:r w:rsidRPr="00A60D3E">
        <w:rPr>
          <w:rFonts w:ascii="ＭＳ 明朝" w:eastAsia="ＭＳ 明朝" w:hAnsi="ＭＳ 明朝"/>
          <w:sz w:val="24"/>
          <w:szCs w:val="24"/>
        </w:rPr>
        <w:t>10条</w:t>
      </w:r>
      <w:r w:rsidRPr="00A60D3E">
        <w:rPr>
          <w:rFonts w:ascii="ＭＳ 明朝" w:eastAsia="ＭＳ 明朝" w:hAnsi="ＭＳ 明朝" w:hint="eastAsia"/>
          <w:sz w:val="24"/>
          <w:szCs w:val="24"/>
        </w:rPr>
        <w:t xml:space="preserve">　補助対象者</w:t>
      </w:r>
      <w:r w:rsidRPr="00A60D3E">
        <w:rPr>
          <w:rFonts w:ascii="ＭＳ 明朝" w:eastAsia="ＭＳ 明朝" w:hAnsi="ＭＳ 明朝"/>
          <w:sz w:val="24"/>
          <w:szCs w:val="24"/>
        </w:rPr>
        <w:t>は、補助事業の全てを中止しようとするときは、</w:t>
      </w:r>
      <w:r w:rsidRPr="00A60D3E">
        <w:rPr>
          <w:rFonts w:ascii="ＭＳ 明朝" w:eastAsia="ＭＳ 明朝" w:hAnsi="ＭＳ 明朝" w:hint="eastAsia"/>
          <w:sz w:val="24"/>
          <w:szCs w:val="24"/>
        </w:rPr>
        <w:t>有田町</w:t>
      </w:r>
      <w:r w:rsidR="006743D0" w:rsidRPr="00A60D3E">
        <w:rPr>
          <w:rFonts w:ascii="ＭＳ 明朝" w:eastAsia="ＭＳ 明朝" w:hAnsi="ＭＳ 明朝"/>
          <w:sz w:val="24"/>
          <w:szCs w:val="24"/>
        </w:rPr>
        <w:t>ＳＡＧＡ</w:t>
      </w:r>
      <w:r w:rsidRPr="00A60D3E">
        <w:rPr>
          <w:rFonts w:ascii="ＭＳ 明朝" w:eastAsia="ＭＳ 明朝" w:hAnsi="ＭＳ 明朝"/>
          <w:sz w:val="24"/>
          <w:szCs w:val="24"/>
        </w:rPr>
        <w:t>ゼロカーボン加速化事業補助金中止承認申請書（</w:t>
      </w:r>
      <w:r w:rsidRPr="0038225E">
        <w:rPr>
          <w:rFonts w:ascii="ＭＳ 明朝" w:eastAsia="ＭＳ 明朝" w:hAnsi="ＭＳ 明朝"/>
          <w:sz w:val="24"/>
          <w:szCs w:val="24"/>
        </w:rPr>
        <w:t>様式第</w:t>
      </w:r>
      <w:r w:rsidRPr="00A60D3E">
        <w:rPr>
          <w:rFonts w:ascii="ＭＳ 明朝" w:eastAsia="ＭＳ 明朝" w:hAnsi="ＭＳ 明朝" w:hint="eastAsia"/>
          <w:sz w:val="24"/>
          <w:szCs w:val="24"/>
        </w:rPr>
        <w:t>６</w:t>
      </w:r>
      <w:r w:rsidRPr="0038225E">
        <w:rPr>
          <w:rFonts w:ascii="ＭＳ 明朝" w:eastAsia="ＭＳ 明朝" w:hAnsi="ＭＳ 明朝"/>
          <w:sz w:val="24"/>
          <w:szCs w:val="24"/>
        </w:rPr>
        <w:t>号</w:t>
      </w:r>
      <w:r w:rsidRPr="00A60D3E">
        <w:rPr>
          <w:rFonts w:ascii="ＭＳ 明朝" w:eastAsia="ＭＳ 明朝" w:hAnsi="ＭＳ 明朝"/>
          <w:sz w:val="24"/>
          <w:szCs w:val="24"/>
        </w:rPr>
        <w:t>）を</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に提出し、その承認を受けなければならない。</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t>（実績報告）</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w:t>
      </w:r>
      <w:r w:rsidRPr="00A60D3E">
        <w:rPr>
          <w:rFonts w:ascii="ＭＳ 明朝" w:eastAsia="ＭＳ 明朝" w:hAnsi="ＭＳ 明朝"/>
          <w:sz w:val="24"/>
          <w:szCs w:val="24"/>
        </w:rPr>
        <w:t>11条</w:t>
      </w:r>
      <w:r w:rsidRPr="00A60D3E">
        <w:rPr>
          <w:rFonts w:ascii="ＭＳ 明朝" w:eastAsia="ＭＳ 明朝" w:hAnsi="ＭＳ 明朝" w:hint="eastAsia"/>
          <w:sz w:val="24"/>
          <w:szCs w:val="24"/>
        </w:rPr>
        <w:t xml:space="preserve">　補助対象者</w:t>
      </w:r>
      <w:r w:rsidRPr="00A60D3E">
        <w:rPr>
          <w:rFonts w:ascii="ＭＳ 明朝" w:eastAsia="ＭＳ 明朝" w:hAnsi="ＭＳ 明朝"/>
          <w:sz w:val="24"/>
          <w:szCs w:val="24"/>
        </w:rPr>
        <w:t>は、補助事業の完了の日から起算して30 日を経過した日又は当該年度の</w:t>
      </w:r>
      <w:r w:rsidRPr="00A60D3E">
        <w:rPr>
          <w:rFonts w:ascii="ＭＳ 明朝" w:eastAsia="ＭＳ 明朝" w:hAnsi="ＭＳ 明朝" w:hint="eastAsia"/>
          <w:sz w:val="24"/>
          <w:szCs w:val="24"/>
        </w:rPr>
        <w:t>12</w:t>
      </w:r>
      <w:r w:rsidRPr="00A60D3E">
        <w:rPr>
          <w:rFonts w:ascii="ＭＳ 明朝" w:eastAsia="ＭＳ 明朝" w:hAnsi="ＭＳ 明朝"/>
          <w:sz w:val="24"/>
          <w:szCs w:val="24"/>
        </w:rPr>
        <w:t>月</w:t>
      </w:r>
      <w:r w:rsidRPr="00A60D3E">
        <w:rPr>
          <w:rFonts w:ascii="ＭＳ 明朝" w:eastAsia="ＭＳ 明朝" w:hAnsi="ＭＳ 明朝" w:hint="eastAsia"/>
          <w:sz w:val="24"/>
          <w:szCs w:val="24"/>
        </w:rPr>
        <w:t>28</w:t>
      </w:r>
      <w:r w:rsidRPr="00A60D3E">
        <w:rPr>
          <w:rFonts w:ascii="ＭＳ 明朝" w:eastAsia="ＭＳ 明朝" w:hAnsi="ＭＳ 明朝"/>
          <w:sz w:val="24"/>
          <w:szCs w:val="24"/>
        </w:rPr>
        <w:t>日（閉庁日の場合は翌開庁日）のいずれか早い期日までに、</w:t>
      </w:r>
      <w:r w:rsidRPr="00A60D3E">
        <w:rPr>
          <w:rFonts w:ascii="ＭＳ 明朝" w:eastAsia="ＭＳ 明朝" w:hAnsi="ＭＳ 明朝" w:hint="eastAsia"/>
          <w:sz w:val="24"/>
          <w:szCs w:val="24"/>
        </w:rPr>
        <w:t>有田町</w:t>
      </w:r>
      <w:r w:rsidR="006743D0" w:rsidRPr="00A60D3E">
        <w:rPr>
          <w:rFonts w:ascii="ＭＳ 明朝" w:eastAsia="ＭＳ 明朝" w:hAnsi="ＭＳ 明朝"/>
          <w:sz w:val="24"/>
          <w:szCs w:val="24"/>
        </w:rPr>
        <w:t>ＳＡＧＡ</w:t>
      </w:r>
      <w:r w:rsidRPr="00A60D3E">
        <w:rPr>
          <w:rFonts w:ascii="ＭＳ 明朝" w:eastAsia="ＭＳ 明朝" w:hAnsi="ＭＳ 明朝"/>
          <w:sz w:val="24"/>
          <w:szCs w:val="24"/>
        </w:rPr>
        <w:t>ゼロカーボン加速化事業補助金実績報告書（様式</w:t>
      </w:r>
      <w:r w:rsidRPr="0038225E">
        <w:rPr>
          <w:rFonts w:ascii="ＭＳ 明朝" w:eastAsia="ＭＳ 明朝" w:hAnsi="ＭＳ 明朝"/>
          <w:sz w:val="24"/>
          <w:szCs w:val="24"/>
        </w:rPr>
        <w:t>第</w:t>
      </w:r>
      <w:r w:rsidRPr="0038225E">
        <w:rPr>
          <w:rFonts w:ascii="ＭＳ 明朝" w:eastAsia="ＭＳ 明朝" w:hAnsi="ＭＳ 明朝" w:hint="eastAsia"/>
          <w:sz w:val="24"/>
          <w:szCs w:val="24"/>
        </w:rPr>
        <w:t>７</w:t>
      </w:r>
      <w:r w:rsidRPr="0038225E">
        <w:rPr>
          <w:rFonts w:ascii="ＭＳ 明朝" w:eastAsia="ＭＳ 明朝" w:hAnsi="ＭＳ 明朝"/>
          <w:sz w:val="24"/>
          <w:szCs w:val="24"/>
        </w:rPr>
        <w:t>号</w:t>
      </w:r>
      <w:r w:rsidRPr="00A60D3E">
        <w:rPr>
          <w:rFonts w:ascii="ＭＳ 明朝" w:eastAsia="ＭＳ 明朝" w:hAnsi="ＭＳ 明朝"/>
          <w:sz w:val="24"/>
          <w:szCs w:val="24"/>
        </w:rPr>
        <w:t>）に必要書類を添付して、</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に提出しなければならない。</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t>（補助金の額の確定）</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w:t>
      </w:r>
      <w:r w:rsidRPr="00A60D3E">
        <w:rPr>
          <w:rFonts w:ascii="ＭＳ 明朝" w:eastAsia="ＭＳ 明朝" w:hAnsi="ＭＳ 明朝"/>
          <w:sz w:val="24"/>
          <w:szCs w:val="24"/>
        </w:rPr>
        <w:t xml:space="preserve">12条 </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は、前条の実績報告があったときは、検査を行い、その報告に係る補助事業の実施結果が補助金の交付の決定の内容及びこれに付する条件に適合すると認めたときは、交付すべき補助金の額を確定し、</w:t>
      </w:r>
      <w:r w:rsidRPr="00A60D3E">
        <w:rPr>
          <w:rFonts w:ascii="ＭＳ 明朝" w:eastAsia="ＭＳ 明朝" w:hAnsi="ＭＳ 明朝" w:hint="eastAsia"/>
          <w:sz w:val="24"/>
          <w:szCs w:val="24"/>
        </w:rPr>
        <w:t>有田町</w:t>
      </w:r>
      <w:r w:rsidR="006743D0" w:rsidRPr="00A60D3E">
        <w:rPr>
          <w:rFonts w:ascii="ＭＳ 明朝" w:eastAsia="ＭＳ 明朝" w:hAnsi="ＭＳ 明朝"/>
          <w:sz w:val="24"/>
          <w:szCs w:val="24"/>
        </w:rPr>
        <w:t>ＳＡＧＡ</w:t>
      </w:r>
      <w:r w:rsidRPr="00A60D3E">
        <w:rPr>
          <w:rFonts w:ascii="ＭＳ 明朝" w:eastAsia="ＭＳ 明朝" w:hAnsi="ＭＳ 明朝"/>
          <w:sz w:val="24"/>
          <w:szCs w:val="24"/>
        </w:rPr>
        <w:t>ゼロカーボン加速化事業補助金</w:t>
      </w:r>
      <w:r w:rsidRPr="00A60D3E">
        <w:rPr>
          <w:rFonts w:ascii="ＭＳ 明朝" w:eastAsia="ＭＳ 明朝" w:hAnsi="ＭＳ 明朝" w:hint="eastAsia"/>
          <w:sz w:val="24"/>
          <w:szCs w:val="24"/>
        </w:rPr>
        <w:t>交付額確定通知書（様式第８号）により</w:t>
      </w:r>
      <w:r w:rsidRPr="00A60D3E">
        <w:rPr>
          <w:rFonts w:ascii="ＭＳ 明朝" w:eastAsia="ＭＳ 明朝" w:hAnsi="ＭＳ 明朝"/>
          <w:sz w:val="24"/>
          <w:szCs w:val="24"/>
        </w:rPr>
        <w:t>補助</w:t>
      </w:r>
      <w:r w:rsidRPr="00A60D3E">
        <w:rPr>
          <w:rFonts w:ascii="ＭＳ 明朝" w:eastAsia="ＭＳ 明朝" w:hAnsi="ＭＳ 明朝" w:hint="eastAsia"/>
          <w:sz w:val="24"/>
          <w:szCs w:val="24"/>
        </w:rPr>
        <w:t>対象</w:t>
      </w:r>
      <w:r w:rsidRPr="00A60D3E">
        <w:rPr>
          <w:rFonts w:ascii="ＭＳ 明朝" w:eastAsia="ＭＳ 明朝" w:hAnsi="ＭＳ 明朝"/>
          <w:sz w:val="24"/>
          <w:szCs w:val="24"/>
        </w:rPr>
        <w:t>者に通知するものとする。</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t>（補助金の交付）</w:t>
      </w:r>
    </w:p>
    <w:p w:rsidR="00131003" w:rsidRPr="00A60D3E" w:rsidRDefault="00B21722" w:rsidP="006743D0">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t>第</w:t>
      </w:r>
      <w:r w:rsidRPr="00A60D3E">
        <w:rPr>
          <w:rFonts w:ascii="ＭＳ 明朝" w:eastAsia="ＭＳ 明朝" w:hAnsi="ＭＳ 明朝"/>
          <w:sz w:val="24"/>
          <w:szCs w:val="24"/>
        </w:rPr>
        <w:t>13条</w:t>
      </w:r>
      <w:r w:rsidRPr="00A60D3E">
        <w:rPr>
          <w:rFonts w:ascii="ＭＳ 明朝" w:eastAsia="ＭＳ 明朝" w:hAnsi="ＭＳ 明朝" w:hint="eastAsia"/>
          <w:sz w:val="24"/>
          <w:szCs w:val="24"/>
        </w:rPr>
        <w:t xml:space="preserve">　</w:t>
      </w:r>
      <w:r w:rsidRPr="00A60D3E">
        <w:rPr>
          <w:rFonts w:ascii="ＭＳ 明朝" w:eastAsia="ＭＳ 明朝" w:hAnsi="ＭＳ 明朝"/>
          <w:sz w:val="24"/>
          <w:szCs w:val="24"/>
        </w:rPr>
        <w:t>補助金は、前条の規定により補助金の額を確定した後に支払うものとする。</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２</w:t>
      </w:r>
      <w:r w:rsidRPr="00A60D3E">
        <w:rPr>
          <w:rFonts w:ascii="ＭＳ 明朝" w:eastAsia="ＭＳ 明朝" w:hAnsi="ＭＳ 明朝"/>
          <w:sz w:val="24"/>
          <w:szCs w:val="24"/>
        </w:rPr>
        <w:t xml:space="preserve"> </w:t>
      </w:r>
      <w:r w:rsidRPr="00A60D3E">
        <w:rPr>
          <w:rFonts w:ascii="ＭＳ 明朝" w:eastAsia="ＭＳ 明朝" w:hAnsi="ＭＳ 明朝" w:hint="eastAsia"/>
          <w:sz w:val="24"/>
          <w:szCs w:val="24"/>
        </w:rPr>
        <w:t>補助対象者</w:t>
      </w:r>
      <w:r w:rsidRPr="00A60D3E">
        <w:rPr>
          <w:rFonts w:ascii="ＭＳ 明朝" w:eastAsia="ＭＳ 明朝" w:hAnsi="ＭＳ 明朝"/>
          <w:sz w:val="24"/>
          <w:szCs w:val="24"/>
        </w:rPr>
        <w:t>は、前項の規定により補助金の支払を受けようとするときは、補助金</w:t>
      </w:r>
      <w:r w:rsidRPr="00A60D3E">
        <w:rPr>
          <w:rFonts w:ascii="ＭＳ 明朝" w:eastAsia="ＭＳ 明朝" w:hAnsi="ＭＳ 明朝"/>
          <w:sz w:val="24"/>
          <w:szCs w:val="24"/>
        </w:rPr>
        <w:lastRenderedPageBreak/>
        <w:t>交付請求書（様式</w:t>
      </w:r>
      <w:r w:rsidRPr="0038225E">
        <w:rPr>
          <w:rFonts w:ascii="ＭＳ 明朝" w:eastAsia="ＭＳ 明朝" w:hAnsi="ＭＳ 明朝"/>
          <w:sz w:val="24"/>
          <w:szCs w:val="24"/>
        </w:rPr>
        <w:t>第</w:t>
      </w:r>
      <w:r w:rsidRPr="0038225E">
        <w:rPr>
          <w:rFonts w:ascii="ＭＳ 明朝" w:eastAsia="ＭＳ 明朝" w:hAnsi="ＭＳ 明朝" w:hint="eastAsia"/>
          <w:sz w:val="24"/>
          <w:szCs w:val="24"/>
        </w:rPr>
        <w:t>９</w:t>
      </w:r>
      <w:r w:rsidRPr="0038225E">
        <w:rPr>
          <w:rFonts w:ascii="ＭＳ 明朝" w:eastAsia="ＭＳ 明朝" w:hAnsi="ＭＳ 明朝"/>
          <w:sz w:val="24"/>
          <w:szCs w:val="24"/>
        </w:rPr>
        <w:t>号</w:t>
      </w:r>
      <w:r w:rsidRPr="00A60D3E">
        <w:rPr>
          <w:rFonts w:ascii="ＭＳ 明朝" w:eastAsia="ＭＳ 明朝" w:hAnsi="ＭＳ 明朝"/>
          <w:sz w:val="24"/>
          <w:szCs w:val="24"/>
        </w:rPr>
        <w:t>）を</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に提出しなければならない。</w:t>
      </w:r>
    </w:p>
    <w:p w:rsidR="00131003" w:rsidRPr="00A60D3E" w:rsidRDefault="00B21722" w:rsidP="006743D0">
      <w:pPr>
        <w:overflowPunct w:val="0"/>
        <w:autoSpaceDE w:val="0"/>
        <w:autoSpaceDN w:val="0"/>
        <w:adjustRightInd w:val="0"/>
        <w:snapToGrid w:val="0"/>
        <w:spacing w:line="350" w:lineRule="exact"/>
        <w:ind w:leftChars="100" w:left="210"/>
        <w:jc w:val="left"/>
        <w:rPr>
          <w:rFonts w:ascii="ＭＳ 明朝" w:eastAsia="ＭＳ 明朝" w:hAnsi="ＭＳ 明朝"/>
          <w:sz w:val="24"/>
          <w:szCs w:val="24"/>
        </w:rPr>
      </w:pPr>
      <w:r w:rsidRPr="00A60D3E">
        <w:rPr>
          <w:rFonts w:ascii="ＭＳ 明朝" w:eastAsia="ＭＳ 明朝" w:hAnsi="ＭＳ 明朝" w:hint="eastAsia"/>
          <w:sz w:val="24"/>
          <w:szCs w:val="24"/>
        </w:rPr>
        <w:t>（交付決定の取消し）</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w:t>
      </w:r>
      <w:r w:rsidRPr="00A60D3E">
        <w:rPr>
          <w:rFonts w:ascii="ＭＳ 明朝" w:eastAsia="ＭＳ 明朝" w:hAnsi="ＭＳ 明朝"/>
          <w:sz w:val="24"/>
          <w:szCs w:val="24"/>
        </w:rPr>
        <w:t>14条</w:t>
      </w:r>
      <w:r w:rsidRPr="00A60D3E">
        <w:rPr>
          <w:rFonts w:ascii="ＭＳ 明朝" w:eastAsia="ＭＳ 明朝" w:hAnsi="ＭＳ 明朝" w:hint="eastAsia"/>
          <w:sz w:val="24"/>
          <w:szCs w:val="24"/>
        </w:rPr>
        <w:t xml:space="preserve">　町長</w:t>
      </w:r>
      <w:r w:rsidRPr="00A60D3E">
        <w:rPr>
          <w:rFonts w:ascii="ＭＳ 明朝" w:eastAsia="ＭＳ 明朝" w:hAnsi="ＭＳ 明朝"/>
          <w:sz w:val="24"/>
          <w:szCs w:val="24"/>
        </w:rPr>
        <w:t>は、第10条の承認をする場合又は</w:t>
      </w:r>
      <w:r w:rsidRPr="00A60D3E">
        <w:rPr>
          <w:rFonts w:ascii="ＭＳ 明朝" w:eastAsia="ＭＳ 明朝" w:hAnsi="ＭＳ 明朝" w:hint="eastAsia"/>
          <w:sz w:val="24"/>
          <w:szCs w:val="24"/>
        </w:rPr>
        <w:t>補助対象者</w:t>
      </w:r>
      <w:r w:rsidRPr="00A60D3E">
        <w:rPr>
          <w:rFonts w:ascii="ＭＳ 明朝" w:eastAsia="ＭＳ 明朝" w:hAnsi="ＭＳ 明朝"/>
          <w:sz w:val="24"/>
          <w:szCs w:val="24"/>
        </w:rPr>
        <w:t>が次の各号のいずれかに該当する場合には、規則第</w:t>
      </w:r>
      <w:r w:rsidRPr="00A60D3E">
        <w:rPr>
          <w:rFonts w:ascii="ＭＳ 明朝" w:eastAsia="ＭＳ 明朝" w:hAnsi="ＭＳ 明朝" w:hint="eastAsia"/>
          <w:sz w:val="24"/>
          <w:szCs w:val="24"/>
        </w:rPr>
        <w:t>8</w:t>
      </w:r>
      <w:r w:rsidRPr="00A60D3E">
        <w:rPr>
          <w:rFonts w:ascii="ＭＳ 明朝" w:eastAsia="ＭＳ 明朝" w:hAnsi="ＭＳ 明朝"/>
          <w:sz w:val="24"/>
          <w:szCs w:val="24"/>
        </w:rPr>
        <w:t>条の規定により補助金の交付の決定の全部又は一部を取り消すことができる。ただし、</w:t>
      </w:r>
      <w:r w:rsidRPr="00A60D3E">
        <w:rPr>
          <w:rFonts w:ascii="ＭＳ 明朝" w:eastAsia="ＭＳ 明朝" w:hAnsi="ＭＳ 明朝" w:hint="eastAsia"/>
          <w:sz w:val="24"/>
          <w:szCs w:val="24"/>
        </w:rPr>
        <w:t>補助対象者</w:t>
      </w:r>
      <w:r w:rsidRPr="00A60D3E">
        <w:rPr>
          <w:rFonts w:ascii="ＭＳ 明朝" w:eastAsia="ＭＳ 明朝" w:hAnsi="ＭＳ 明朝"/>
          <w:sz w:val="24"/>
          <w:szCs w:val="24"/>
        </w:rPr>
        <w:t>の責に帰すべき事由でないときはこの限りではない。</w:t>
      </w:r>
    </w:p>
    <w:p w:rsidR="00131003" w:rsidRPr="00A60D3E" w:rsidRDefault="00EC17CD"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(1)　</w:t>
      </w:r>
      <w:r w:rsidR="00B21722" w:rsidRPr="00A60D3E">
        <w:rPr>
          <w:rFonts w:ascii="ＭＳ 明朝" w:eastAsia="ＭＳ 明朝" w:hAnsi="ＭＳ 明朝" w:hint="eastAsia"/>
          <w:sz w:val="24"/>
          <w:szCs w:val="24"/>
        </w:rPr>
        <w:t>補助金を補助事業以外の用途に使用したとき。</w:t>
      </w:r>
    </w:p>
    <w:p w:rsidR="00131003" w:rsidRPr="00A60D3E" w:rsidRDefault="00EC17CD"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(2)　</w:t>
      </w:r>
      <w:r w:rsidR="00B21722" w:rsidRPr="00A60D3E">
        <w:rPr>
          <w:rFonts w:ascii="ＭＳ 明朝" w:eastAsia="ＭＳ 明朝" w:hAnsi="ＭＳ 明朝" w:hint="eastAsia"/>
          <w:sz w:val="24"/>
          <w:szCs w:val="24"/>
        </w:rPr>
        <w:t>不正の手段によって補助金の交付を受けたとき。</w:t>
      </w:r>
    </w:p>
    <w:p w:rsidR="00131003" w:rsidRPr="00A60D3E" w:rsidRDefault="00EC17CD"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(3)　</w:t>
      </w:r>
      <w:r w:rsidR="00B21722" w:rsidRPr="00A60D3E">
        <w:rPr>
          <w:rFonts w:ascii="ＭＳ 明朝" w:eastAsia="ＭＳ 明朝" w:hAnsi="ＭＳ 明朝" w:hint="eastAsia"/>
          <w:sz w:val="24"/>
          <w:szCs w:val="24"/>
        </w:rPr>
        <w:t>交付決定の内容又はこれに付した条件に違反したとき。</w:t>
      </w:r>
    </w:p>
    <w:p w:rsidR="00131003" w:rsidRPr="00A60D3E" w:rsidRDefault="00EC17CD"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(4)　</w:t>
      </w:r>
      <w:r w:rsidR="00B21722" w:rsidRPr="00A60D3E">
        <w:rPr>
          <w:rFonts w:ascii="ＭＳ 明朝" w:eastAsia="ＭＳ 明朝" w:hAnsi="ＭＳ 明朝" w:hint="eastAsia"/>
          <w:sz w:val="24"/>
          <w:szCs w:val="24"/>
        </w:rPr>
        <w:t>交付決定の前に届出をせずに補助事業に着手していたとき。</w:t>
      </w:r>
    </w:p>
    <w:p w:rsidR="00131003" w:rsidRPr="00A60D3E" w:rsidRDefault="00EC17CD"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(5)　</w:t>
      </w:r>
      <w:r w:rsidR="00B21722" w:rsidRPr="00A60D3E">
        <w:rPr>
          <w:rFonts w:ascii="ＭＳ 明朝" w:eastAsia="ＭＳ 明朝" w:hAnsi="ＭＳ 明朝" w:hint="eastAsia"/>
          <w:sz w:val="24"/>
          <w:szCs w:val="24"/>
        </w:rPr>
        <w:t>補助事業の遂行ができないとき。</w:t>
      </w:r>
    </w:p>
    <w:p w:rsidR="00131003" w:rsidRPr="00A60D3E" w:rsidRDefault="00EC17CD" w:rsidP="00DC73BE">
      <w:pPr>
        <w:overflowPunct w:val="0"/>
        <w:autoSpaceDE w:val="0"/>
        <w:autoSpaceDN w:val="0"/>
        <w:adjustRightInd w:val="0"/>
        <w:snapToGrid w:val="0"/>
        <w:spacing w:line="350" w:lineRule="exact"/>
        <w:ind w:leftChars="100" w:left="45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(6)　</w:t>
      </w:r>
      <w:r w:rsidR="00B21722" w:rsidRPr="00A60D3E">
        <w:rPr>
          <w:rFonts w:ascii="ＭＳ 明朝" w:eastAsia="ＭＳ 明朝" w:hAnsi="ＭＳ 明朝" w:hint="eastAsia"/>
          <w:sz w:val="24"/>
          <w:szCs w:val="24"/>
        </w:rPr>
        <w:t>法令、この要綱又はこれらに基づく町長の指示若しくは命令に違反したとき。</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２</w:t>
      </w:r>
      <w:r w:rsidRPr="00A60D3E">
        <w:rPr>
          <w:rFonts w:ascii="ＭＳ 明朝" w:eastAsia="ＭＳ 明朝" w:hAnsi="ＭＳ 明朝"/>
          <w:sz w:val="24"/>
          <w:szCs w:val="24"/>
        </w:rPr>
        <w:t xml:space="preserve"> </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は、前項により取り消しの決定をしたときは、</w:t>
      </w:r>
      <w:r w:rsidRPr="00A60D3E">
        <w:rPr>
          <w:rFonts w:ascii="ＭＳ 明朝" w:eastAsia="ＭＳ 明朝" w:hAnsi="ＭＳ 明朝" w:hint="eastAsia"/>
          <w:sz w:val="24"/>
          <w:szCs w:val="24"/>
        </w:rPr>
        <w:t>有田町</w:t>
      </w:r>
      <w:r w:rsidR="006743D0" w:rsidRPr="00A60D3E">
        <w:rPr>
          <w:rFonts w:ascii="ＭＳ 明朝" w:eastAsia="ＭＳ 明朝" w:hAnsi="ＭＳ 明朝"/>
          <w:sz w:val="24"/>
          <w:szCs w:val="24"/>
        </w:rPr>
        <w:t>ＳＡＧＡ</w:t>
      </w:r>
      <w:r w:rsidRPr="00A60D3E">
        <w:rPr>
          <w:rFonts w:ascii="ＭＳ 明朝" w:eastAsia="ＭＳ 明朝" w:hAnsi="ＭＳ 明朝"/>
          <w:sz w:val="24"/>
          <w:szCs w:val="24"/>
        </w:rPr>
        <w:t>ゼロカーボン加速化事業補助金</w:t>
      </w:r>
      <w:r w:rsidRPr="00A60D3E">
        <w:rPr>
          <w:rFonts w:ascii="ＭＳ 明朝" w:eastAsia="ＭＳ 明朝" w:hAnsi="ＭＳ 明朝" w:hint="eastAsia"/>
          <w:sz w:val="24"/>
          <w:szCs w:val="24"/>
        </w:rPr>
        <w:t>交付取消決定通知書（様式第10号）</w:t>
      </w:r>
      <w:r w:rsidRPr="00A60D3E">
        <w:rPr>
          <w:rFonts w:ascii="ＭＳ 明朝" w:eastAsia="ＭＳ 明朝" w:hAnsi="ＭＳ 明朝"/>
          <w:sz w:val="24"/>
          <w:szCs w:val="24"/>
        </w:rPr>
        <w:t>により</w:t>
      </w:r>
      <w:r w:rsidRPr="00A60D3E">
        <w:rPr>
          <w:rFonts w:ascii="ＭＳ 明朝" w:eastAsia="ＭＳ 明朝" w:hAnsi="ＭＳ 明朝" w:hint="eastAsia"/>
          <w:sz w:val="24"/>
          <w:szCs w:val="24"/>
        </w:rPr>
        <w:t>補助対象者</w:t>
      </w:r>
      <w:r w:rsidRPr="00A60D3E">
        <w:rPr>
          <w:rFonts w:ascii="ＭＳ 明朝" w:eastAsia="ＭＳ 明朝" w:hAnsi="ＭＳ 明朝"/>
          <w:sz w:val="24"/>
          <w:szCs w:val="24"/>
        </w:rPr>
        <w:t>に通知するものとする。</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３</w:t>
      </w:r>
      <w:r w:rsidRPr="00A60D3E">
        <w:rPr>
          <w:rFonts w:ascii="ＭＳ 明朝" w:eastAsia="ＭＳ 明朝" w:hAnsi="ＭＳ 明朝"/>
          <w:sz w:val="24"/>
          <w:szCs w:val="24"/>
        </w:rPr>
        <w:t xml:space="preserve"> 前項の規定は第12 条に規定する補助金の額の確定があった後においても適用する。</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４</w:t>
      </w:r>
      <w:r w:rsidRPr="00A60D3E">
        <w:rPr>
          <w:rFonts w:ascii="ＭＳ 明朝" w:eastAsia="ＭＳ 明朝" w:hAnsi="ＭＳ 明朝"/>
          <w:sz w:val="24"/>
          <w:szCs w:val="24"/>
        </w:rPr>
        <w:t xml:space="preserve"> </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は、第１項の規定により補助金の交付決定を取り消した場合において、補助事業の当該取消しに係る部分に関し、既に補助金を交付しているときは、期限を定めて、その部分について交付した額の返還を命ずるものとする。</w:t>
      </w:r>
    </w:p>
    <w:p w:rsidR="00131003" w:rsidRPr="00A60D3E" w:rsidRDefault="00EC17CD" w:rsidP="00EC17CD">
      <w:pPr>
        <w:overflowPunct w:val="0"/>
        <w:autoSpaceDE w:val="0"/>
        <w:autoSpaceDN w:val="0"/>
        <w:adjustRightInd w:val="0"/>
        <w:snapToGrid w:val="0"/>
        <w:spacing w:line="350" w:lineRule="exact"/>
        <w:jc w:val="left"/>
        <w:rPr>
          <w:rFonts w:ascii="ＭＳ 明朝" w:eastAsia="ＭＳ 明朝" w:hAnsi="ＭＳ 明朝"/>
          <w:sz w:val="24"/>
          <w:szCs w:val="24"/>
        </w:rPr>
      </w:pPr>
      <w:r w:rsidRPr="00A60D3E">
        <w:rPr>
          <w:rFonts w:ascii="ＭＳ 明朝" w:eastAsia="ＭＳ 明朝" w:hAnsi="ＭＳ 明朝" w:hint="eastAsia"/>
          <w:sz w:val="24"/>
          <w:szCs w:val="24"/>
        </w:rPr>
        <w:t xml:space="preserve">　</w:t>
      </w:r>
      <w:r w:rsidR="00B21722" w:rsidRPr="00A60D3E">
        <w:rPr>
          <w:rFonts w:ascii="ＭＳ 明朝" w:eastAsia="ＭＳ 明朝" w:hAnsi="ＭＳ 明朝" w:hint="eastAsia"/>
          <w:sz w:val="24"/>
          <w:szCs w:val="24"/>
        </w:rPr>
        <w:t>（財産の管理等）</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w:t>
      </w:r>
      <w:r w:rsidRPr="00A60D3E">
        <w:rPr>
          <w:rFonts w:ascii="ＭＳ 明朝" w:eastAsia="ＭＳ 明朝" w:hAnsi="ＭＳ 明朝"/>
          <w:sz w:val="24"/>
          <w:szCs w:val="24"/>
        </w:rPr>
        <w:t>15条</w:t>
      </w:r>
      <w:r w:rsidRPr="00A60D3E">
        <w:rPr>
          <w:rFonts w:ascii="ＭＳ 明朝" w:eastAsia="ＭＳ 明朝" w:hAnsi="ＭＳ 明朝" w:hint="eastAsia"/>
          <w:sz w:val="24"/>
          <w:szCs w:val="24"/>
        </w:rPr>
        <w:t xml:space="preserve">　補助対象者</w:t>
      </w:r>
      <w:r w:rsidRPr="00A60D3E">
        <w:rPr>
          <w:rFonts w:ascii="ＭＳ 明朝" w:eastAsia="ＭＳ 明朝" w:hAnsi="ＭＳ 明朝"/>
          <w:sz w:val="24"/>
          <w:szCs w:val="24"/>
        </w:rPr>
        <w:t>は、補助事業により取得し、又は効用の増加した財産（以下「取得財産等」という。）については、補助事業の完了後においても、善良な管理者の注意をもって管理するとともに、補助金等の交付の目的にしたがって、その効率的運用を図らなければならない。</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２</w:t>
      </w:r>
      <w:r w:rsidRPr="00A60D3E">
        <w:rPr>
          <w:rFonts w:ascii="ＭＳ 明朝" w:eastAsia="ＭＳ 明朝" w:hAnsi="ＭＳ 明朝"/>
          <w:sz w:val="24"/>
          <w:szCs w:val="24"/>
        </w:rPr>
        <w:t xml:space="preserve"> </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は、</w:t>
      </w:r>
      <w:r w:rsidRPr="00A60D3E">
        <w:rPr>
          <w:rFonts w:ascii="ＭＳ 明朝" w:eastAsia="ＭＳ 明朝" w:hAnsi="ＭＳ 明朝" w:hint="eastAsia"/>
          <w:sz w:val="24"/>
          <w:szCs w:val="24"/>
        </w:rPr>
        <w:t>補助対象者</w:t>
      </w:r>
      <w:r w:rsidRPr="00A60D3E">
        <w:rPr>
          <w:rFonts w:ascii="ＭＳ 明朝" w:eastAsia="ＭＳ 明朝" w:hAnsi="ＭＳ 明朝"/>
          <w:sz w:val="24"/>
          <w:szCs w:val="24"/>
        </w:rPr>
        <w:t>が取得財産等を処分することにより収入があり、又はあると見込まれるときは、第16条の規定に基づきその収入の全部若しくは一部を</w:t>
      </w:r>
      <w:r w:rsidRPr="00A60D3E">
        <w:rPr>
          <w:rFonts w:ascii="ＭＳ 明朝" w:eastAsia="ＭＳ 明朝" w:hAnsi="ＭＳ 明朝" w:hint="eastAsia"/>
          <w:sz w:val="24"/>
          <w:szCs w:val="24"/>
        </w:rPr>
        <w:t>町</w:t>
      </w:r>
      <w:r w:rsidRPr="00A60D3E">
        <w:rPr>
          <w:rFonts w:ascii="ＭＳ 明朝" w:eastAsia="ＭＳ 明朝" w:hAnsi="ＭＳ 明朝"/>
          <w:sz w:val="24"/>
          <w:szCs w:val="24"/>
        </w:rPr>
        <w:t>に納付させることができる。</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３</w:t>
      </w:r>
      <w:r w:rsidRPr="00A60D3E">
        <w:rPr>
          <w:rFonts w:ascii="ＭＳ 明朝" w:eastAsia="ＭＳ 明朝" w:hAnsi="ＭＳ 明朝"/>
          <w:sz w:val="24"/>
          <w:szCs w:val="24"/>
        </w:rPr>
        <w:t xml:space="preserve"> </w:t>
      </w:r>
      <w:r w:rsidRPr="00A60D3E">
        <w:rPr>
          <w:rFonts w:ascii="ＭＳ 明朝" w:eastAsia="ＭＳ 明朝" w:hAnsi="ＭＳ 明朝" w:hint="eastAsia"/>
          <w:sz w:val="24"/>
          <w:szCs w:val="24"/>
        </w:rPr>
        <w:t>補助対象者</w:t>
      </w:r>
      <w:r w:rsidRPr="00A60D3E">
        <w:rPr>
          <w:rFonts w:ascii="ＭＳ 明朝" w:eastAsia="ＭＳ 明朝" w:hAnsi="ＭＳ 明朝"/>
          <w:sz w:val="24"/>
          <w:szCs w:val="24"/>
        </w:rPr>
        <w:t>は、天災地変その他自らの責めに帰することのできない理由により、補助事業により取得した財産が毀損し、又は滅失したときは、</w:t>
      </w:r>
      <w:r w:rsidRPr="00A60D3E">
        <w:rPr>
          <w:rFonts w:ascii="ＭＳ 明朝" w:eastAsia="ＭＳ 明朝" w:hAnsi="ＭＳ 明朝" w:hint="eastAsia"/>
          <w:sz w:val="24"/>
          <w:szCs w:val="24"/>
        </w:rPr>
        <w:t>有田町</w:t>
      </w:r>
      <w:r w:rsidR="006743D0" w:rsidRPr="00A60D3E">
        <w:rPr>
          <w:rFonts w:ascii="ＭＳ 明朝" w:eastAsia="ＭＳ 明朝" w:hAnsi="ＭＳ 明朝"/>
          <w:sz w:val="24"/>
          <w:szCs w:val="24"/>
        </w:rPr>
        <w:t>ＳＡＧＡ</w:t>
      </w:r>
      <w:r w:rsidRPr="00A60D3E">
        <w:rPr>
          <w:rFonts w:ascii="ＭＳ 明朝" w:eastAsia="ＭＳ 明朝" w:hAnsi="ＭＳ 明朝"/>
          <w:sz w:val="24"/>
          <w:szCs w:val="24"/>
        </w:rPr>
        <w:t>ゼロカーボン加速化事業補助金財産毀損・滅失届出書（様式</w:t>
      </w:r>
      <w:r w:rsidRPr="0038225E">
        <w:rPr>
          <w:rFonts w:ascii="ＭＳ 明朝" w:eastAsia="ＭＳ 明朝" w:hAnsi="ＭＳ 明朝"/>
          <w:sz w:val="24"/>
          <w:szCs w:val="24"/>
        </w:rPr>
        <w:t>第11号</w:t>
      </w:r>
      <w:r w:rsidRPr="00A60D3E">
        <w:rPr>
          <w:rFonts w:ascii="ＭＳ 明朝" w:eastAsia="ＭＳ 明朝" w:hAnsi="ＭＳ 明朝"/>
          <w:sz w:val="24"/>
          <w:szCs w:val="24"/>
        </w:rPr>
        <w:t>）を</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に提出しなければならない。</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t>（財産処分の制限）</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w:t>
      </w:r>
      <w:r w:rsidRPr="00A60D3E">
        <w:rPr>
          <w:rFonts w:ascii="ＭＳ 明朝" w:eastAsia="ＭＳ 明朝" w:hAnsi="ＭＳ 明朝"/>
          <w:sz w:val="24"/>
          <w:szCs w:val="24"/>
        </w:rPr>
        <w:t>16条</w:t>
      </w:r>
      <w:r w:rsidRPr="00A60D3E">
        <w:rPr>
          <w:rFonts w:ascii="ＭＳ 明朝" w:eastAsia="ＭＳ 明朝" w:hAnsi="ＭＳ 明朝" w:hint="eastAsia"/>
          <w:sz w:val="24"/>
          <w:szCs w:val="24"/>
        </w:rPr>
        <w:t xml:space="preserve">　</w:t>
      </w:r>
      <w:r w:rsidRPr="00A60D3E">
        <w:rPr>
          <w:rFonts w:ascii="ＭＳ 明朝" w:eastAsia="ＭＳ 明朝" w:hAnsi="ＭＳ 明朝"/>
          <w:sz w:val="24"/>
          <w:szCs w:val="24"/>
        </w:rPr>
        <w:t>財産の処分を制限する期間は</w:t>
      </w:r>
      <w:r w:rsidRPr="00A60D3E">
        <w:rPr>
          <w:rFonts w:ascii="ＭＳ 明朝" w:eastAsia="ＭＳ 明朝" w:hAnsi="ＭＳ 明朝" w:hint="eastAsia"/>
          <w:sz w:val="24"/>
          <w:szCs w:val="24"/>
        </w:rPr>
        <w:t>、</w:t>
      </w:r>
      <w:r w:rsidRPr="00A60D3E">
        <w:rPr>
          <w:rFonts w:ascii="ＭＳ 明朝" w:eastAsia="ＭＳ 明朝" w:hAnsi="ＭＳ 明朝"/>
          <w:sz w:val="24"/>
          <w:szCs w:val="24"/>
        </w:rPr>
        <w:t>「減価償却資産の耐用年数等に関する省令（昭和40年３月31日大蔵省令第15号）」に定める耐用年数とする。</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２</w:t>
      </w:r>
      <w:r w:rsidRPr="00A60D3E">
        <w:rPr>
          <w:rFonts w:ascii="ＭＳ 明朝" w:eastAsia="ＭＳ 明朝" w:hAnsi="ＭＳ 明朝"/>
          <w:sz w:val="24"/>
          <w:szCs w:val="24"/>
        </w:rPr>
        <w:t xml:space="preserve"> 処分制限期間内において、補助対象設備等を処分しようとするときは、あらかじめ、</w:t>
      </w:r>
      <w:r w:rsidRPr="00A60D3E">
        <w:rPr>
          <w:rFonts w:ascii="ＭＳ 明朝" w:eastAsia="ＭＳ 明朝" w:hAnsi="ＭＳ 明朝" w:hint="eastAsia"/>
          <w:sz w:val="24"/>
          <w:szCs w:val="24"/>
        </w:rPr>
        <w:t>有田町</w:t>
      </w:r>
      <w:r w:rsidR="006743D0" w:rsidRPr="00A60D3E">
        <w:rPr>
          <w:rFonts w:ascii="ＭＳ 明朝" w:eastAsia="ＭＳ 明朝" w:hAnsi="ＭＳ 明朝"/>
          <w:sz w:val="24"/>
          <w:szCs w:val="24"/>
        </w:rPr>
        <w:t>ＳＡＧＡ</w:t>
      </w:r>
      <w:r w:rsidRPr="00A60D3E">
        <w:rPr>
          <w:rFonts w:ascii="ＭＳ 明朝" w:eastAsia="ＭＳ 明朝" w:hAnsi="ＭＳ 明朝"/>
          <w:sz w:val="24"/>
          <w:szCs w:val="24"/>
        </w:rPr>
        <w:t>ゼロカーボン加速化事業補助金財産処分承認申請書（様式</w:t>
      </w:r>
      <w:r w:rsidRPr="0038225E">
        <w:rPr>
          <w:rFonts w:ascii="ＭＳ 明朝" w:eastAsia="ＭＳ 明朝" w:hAnsi="ＭＳ 明朝"/>
          <w:sz w:val="24"/>
          <w:szCs w:val="24"/>
        </w:rPr>
        <w:t>第12号</w:t>
      </w:r>
      <w:r w:rsidRPr="00A60D3E">
        <w:rPr>
          <w:rFonts w:ascii="ＭＳ 明朝" w:eastAsia="ＭＳ 明朝" w:hAnsi="ＭＳ 明朝"/>
          <w:sz w:val="24"/>
          <w:szCs w:val="24"/>
        </w:rPr>
        <w:t>）を</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に提出し、その承認を受けなければならない。</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３</w:t>
      </w:r>
      <w:r w:rsidRPr="00A60D3E">
        <w:rPr>
          <w:rFonts w:ascii="ＭＳ 明朝" w:eastAsia="ＭＳ 明朝" w:hAnsi="ＭＳ 明朝"/>
          <w:sz w:val="24"/>
          <w:szCs w:val="24"/>
        </w:rPr>
        <w:t xml:space="preserve"> </w:t>
      </w:r>
      <w:r w:rsidRPr="00A60D3E">
        <w:rPr>
          <w:rFonts w:ascii="ＭＳ 明朝" w:eastAsia="ＭＳ 明朝" w:hAnsi="ＭＳ 明朝" w:hint="eastAsia"/>
          <w:sz w:val="24"/>
          <w:szCs w:val="24"/>
        </w:rPr>
        <w:t>補助対象者</w:t>
      </w:r>
      <w:r w:rsidRPr="00A60D3E">
        <w:rPr>
          <w:rFonts w:ascii="ＭＳ 明朝" w:eastAsia="ＭＳ 明朝" w:hAnsi="ＭＳ 明朝"/>
          <w:sz w:val="24"/>
          <w:szCs w:val="24"/>
        </w:rPr>
        <w:t>は、</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が前項の規定による承認と併せて補助金の全部又は一部について返還を請求したときは、請求に応じ返還しなければならない。</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pPr>
      <w:r w:rsidRPr="00A60D3E">
        <w:rPr>
          <w:rFonts w:ascii="ＭＳ 明朝" w:eastAsia="ＭＳ 明朝" w:hAnsi="ＭＳ 明朝" w:hint="eastAsia"/>
          <w:sz w:val="24"/>
          <w:szCs w:val="24"/>
        </w:rPr>
        <w:lastRenderedPageBreak/>
        <w:t>（その他）</w:t>
      </w:r>
    </w:p>
    <w:p w:rsidR="00131003" w:rsidRPr="00A60D3E" w:rsidRDefault="00B21722" w:rsidP="00DC73BE">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第</w:t>
      </w:r>
      <w:r w:rsidRPr="00A60D3E">
        <w:rPr>
          <w:rFonts w:ascii="ＭＳ 明朝" w:eastAsia="ＭＳ 明朝" w:hAnsi="ＭＳ 明朝"/>
          <w:sz w:val="24"/>
          <w:szCs w:val="24"/>
        </w:rPr>
        <w:t>1</w:t>
      </w:r>
      <w:r w:rsidRPr="00A60D3E">
        <w:rPr>
          <w:rFonts w:ascii="ＭＳ 明朝" w:eastAsia="ＭＳ 明朝" w:hAnsi="ＭＳ 明朝" w:hint="eastAsia"/>
          <w:sz w:val="24"/>
          <w:szCs w:val="24"/>
        </w:rPr>
        <w:t>7</w:t>
      </w:r>
      <w:r w:rsidRPr="00A60D3E">
        <w:rPr>
          <w:rFonts w:ascii="ＭＳ 明朝" w:eastAsia="ＭＳ 明朝" w:hAnsi="ＭＳ 明朝"/>
          <w:sz w:val="24"/>
          <w:szCs w:val="24"/>
        </w:rPr>
        <w:t>条</w:t>
      </w:r>
      <w:r w:rsidRPr="00A60D3E">
        <w:rPr>
          <w:rFonts w:ascii="ＭＳ 明朝" w:eastAsia="ＭＳ 明朝" w:hAnsi="ＭＳ 明朝" w:hint="eastAsia"/>
          <w:sz w:val="24"/>
          <w:szCs w:val="24"/>
        </w:rPr>
        <w:t xml:space="preserve">　</w:t>
      </w:r>
      <w:r w:rsidRPr="00A60D3E">
        <w:rPr>
          <w:rFonts w:ascii="ＭＳ 明朝" w:eastAsia="ＭＳ 明朝" w:hAnsi="ＭＳ 明朝"/>
          <w:sz w:val="24"/>
          <w:szCs w:val="24"/>
        </w:rPr>
        <w:t>この要綱に定めるもののほか、補助金の交付に関し必要な事項は、</w:t>
      </w:r>
      <w:r w:rsidRPr="00A60D3E">
        <w:rPr>
          <w:rFonts w:ascii="ＭＳ 明朝" w:eastAsia="ＭＳ 明朝" w:hAnsi="ＭＳ 明朝" w:hint="eastAsia"/>
          <w:sz w:val="24"/>
          <w:szCs w:val="24"/>
        </w:rPr>
        <w:t>町長</w:t>
      </w:r>
      <w:r w:rsidRPr="00A60D3E">
        <w:rPr>
          <w:rFonts w:ascii="ＭＳ 明朝" w:eastAsia="ＭＳ 明朝" w:hAnsi="ＭＳ 明朝"/>
          <w:sz w:val="24"/>
          <w:szCs w:val="24"/>
        </w:rPr>
        <w:t>が別に定める。</w:t>
      </w:r>
    </w:p>
    <w:p w:rsidR="00131003" w:rsidRPr="00A60D3E" w:rsidRDefault="00B21722" w:rsidP="006743D0">
      <w:pPr>
        <w:overflowPunct w:val="0"/>
        <w:autoSpaceDE w:val="0"/>
        <w:autoSpaceDN w:val="0"/>
        <w:adjustRightInd w:val="0"/>
        <w:snapToGrid w:val="0"/>
        <w:spacing w:line="350" w:lineRule="exact"/>
        <w:ind w:firstLineChars="300" w:firstLine="720"/>
        <w:jc w:val="left"/>
        <w:rPr>
          <w:rFonts w:ascii="ＭＳ 明朝" w:eastAsia="ＭＳ 明朝" w:hAnsi="ＭＳ 明朝"/>
          <w:sz w:val="24"/>
          <w:szCs w:val="24"/>
        </w:rPr>
      </w:pPr>
      <w:r w:rsidRPr="00A60D3E">
        <w:rPr>
          <w:rFonts w:ascii="ＭＳ 明朝" w:eastAsia="ＭＳ 明朝" w:hAnsi="ＭＳ 明朝" w:hint="eastAsia"/>
          <w:sz w:val="24"/>
          <w:szCs w:val="24"/>
        </w:rPr>
        <w:t>附</w:t>
      </w:r>
      <w:r w:rsidRPr="00A60D3E">
        <w:rPr>
          <w:rFonts w:ascii="ＭＳ 明朝" w:eastAsia="ＭＳ 明朝" w:hAnsi="ＭＳ 明朝"/>
          <w:sz w:val="24"/>
          <w:szCs w:val="24"/>
        </w:rPr>
        <w:t xml:space="preserve"> 則</w:t>
      </w:r>
    </w:p>
    <w:p w:rsidR="00131003" w:rsidRPr="00A60D3E" w:rsidRDefault="00B21722" w:rsidP="006743D0">
      <w:pPr>
        <w:overflowPunct w:val="0"/>
        <w:autoSpaceDE w:val="0"/>
        <w:autoSpaceDN w:val="0"/>
        <w:adjustRightInd w:val="0"/>
        <w:snapToGrid w:val="0"/>
        <w:spacing w:line="350" w:lineRule="exact"/>
        <w:ind w:firstLineChars="100" w:firstLine="240"/>
        <w:jc w:val="left"/>
        <w:rPr>
          <w:rFonts w:ascii="ＭＳ 明朝" w:eastAsia="ＭＳ 明朝" w:hAnsi="ＭＳ 明朝"/>
          <w:sz w:val="24"/>
          <w:szCs w:val="24"/>
        </w:rPr>
        <w:sectPr w:rsidR="00131003" w:rsidRPr="00A60D3E" w:rsidSect="009309F9">
          <w:pgSz w:w="11906" w:h="16838"/>
          <w:pgMar w:top="1418" w:right="1418" w:bottom="1134" w:left="1418" w:header="851" w:footer="992" w:gutter="0"/>
          <w:cols w:space="425"/>
          <w:docGrid w:type="lines" w:linePitch="360"/>
        </w:sectPr>
      </w:pPr>
      <w:r w:rsidRPr="00A60D3E">
        <w:rPr>
          <w:rFonts w:ascii="ＭＳ 明朝" w:eastAsia="ＭＳ 明朝" w:hAnsi="ＭＳ 明朝" w:hint="eastAsia"/>
          <w:sz w:val="24"/>
          <w:szCs w:val="24"/>
        </w:rPr>
        <w:t>この告示は、令和</w:t>
      </w:r>
      <w:r w:rsidR="009309F9" w:rsidRPr="00A60D3E">
        <w:rPr>
          <w:rFonts w:ascii="ＭＳ 明朝" w:eastAsia="ＭＳ 明朝" w:hAnsi="ＭＳ 明朝" w:hint="eastAsia"/>
          <w:sz w:val="24"/>
          <w:szCs w:val="24"/>
        </w:rPr>
        <w:t>８</w:t>
      </w:r>
      <w:r w:rsidRPr="00A60D3E">
        <w:rPr>
          <w:rFonts w:ascii="ＭＳ 明朝" w:eastAsia="ＭＳ 明朝" w:hAnsi="ＭＳ 明朝" w:hint="eastAsia"/>
          <w:sz w:val="24"/>
          <w:szCs w:val="24"/>
        </w:rPr>
        <w:t>年</w:t>
      </w:r>
      <w:r w:rsidR="009309F9" w:rsidRPr="00A60D3E">
        <w:rPr>
          <w:rFonts w:ascii="ＭＳ 明朝" w:eastAsia="ＭＳ 明朝" w:hAnsi="ＭＳ 明朝" w:hint="eastAsia"/>
          <w:sz w:val="24"/>
          <w:szCs w:val="24"/>
        </w:rPr>
        <w:t>４</w:t>
      </w:r>
      <w:r w:rsidRPr="00A60D3E">
        <w:rPr>
          <w:rFonts w:ascii="ＭＳ 明朝" w:eastAsia="ＭＳ 明朝" w:hAnsi="ＭＳ 明朝"/>
          <w:sz w:val="24"/>
          <w:szCs w:val="24"/>
        </w:rPr>
        <w:t>月</w:t>
      </w:r>
      <w:r w:rsidR="009309F9" w:rsidRPr="00A60D3E">
        <w:rPr>
          <w:rFonts w:ascii="ＭＳ 明朝" w:eastAsia="ＭＳ 明朝" w:hAnsi="ＭＳ 明朝" w:hint="eastAsia"/>
          <w:sz w:val="24"/>
          <w:szCs w:val="24"/>
        </w:rPr>
        <w:t>１</w:t>
      </w:r>
      <w:r w:rsidRPr="00A60D3E">
        <w:rPr>
          <w:rFonts w:ascii="ＭＳ 明朝" w:eastAsia="ＭＳ 明朝" w:hAnsi="ＭＳ 明朝"/>
          <w:sz w:val="24"/>
          <w:szCs w:val="24"/>
        </w:rPr>
        <w:t>日から施行する。</w:t>
      </w:r>
    </w:p>
    <w:p w:rsidR="00131003" w:rsidRPr="00A60D3E" w:rsidRDefault="00B21722" w:rsidP="006743D0">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lastRenderedPageBreak/>
        <w:t>別表（第４条関係）</w:t>
      </w:r>
    </w:p>
    <w:tbl>
      <w:tblPr>
        <w:tblStyle w:val="a3"/>
        <w:tblW w:w="9740" w:type="dxa"/>
        <w:tblLook w:val="04A0" w:firstRow="1" w:lastRow="0" w:firstColumn="1" w:lastColumn="0" w:noHBand="0" w:noVBand="1"/>
      </w:tblPr>
      <w:tblGrid>
        <w:gridCol w:w="1838"/>
        <w:gridCol w:w="3686"/>
        <w:gridCol w:w="4216"/>
      </w:tblGrid>
      <w:tr w:rsidR="00F83776" w:rsidRPr="00A60D3E" w:rsidTr="00262E80">
        <w:trPr>
          <w:trHeight w:val="350"/>
        </w:trPr>
        <w:tc>
          <w:tcPr>
            <w:tcW w:w="1838" w:type="dxa"/>
            <w:vAlign w:val="center"/>
          </w:tcPr>
          <w:p w:rsidR="00131003" w:rsidRPr="00A60D3E" w:rsidRDefault="00B21722" w:rsidP="006743D0">
            <w:pPr>
              <w:overflowPunct w:val="0"/>
              <w:autoSpaceDE w:val="0"/>
              <w:autoSpaceDN w:val="0"/>
              <w:adjustRightInd w:val="0"/>
              <w:snapToGrid w:val="0"/>
              <w:spacing w:line="350" w:lineRule="exact"/>
              <w:jc w:val="center"/>
              <w:rPr>
                <w:rFonts w:ascii="ＭＳ 明朝" w:eastAsia="ＭＳ 明朝" w:hAnsi="ＭＳ 明朝"/>
                <w:sz w:val="24"/>
                <w:szCs w:val="24"/>
              </w:rPr>
            </w:pPr>
            <w:r w:rsidRPr="00A60D3E">
              <w:rPr>
                <w:rFonts w:ascii="ＭＳ 明朝" w:eastAsia="ＭＳ 明朝" w:hAnsi="ＭＳ 明朝" w:hint="eastAsia"/>
                <w:sz w:val="24"/>
                <w:szCs w:val="24"/>
              </w:rPr>
              <w:t>補助対象設備</w:t>
            </w:r>
          </w:p>
        </w:tc>
        <w:tc>
          <w:tcPr>
            <w:tcW w:w="3686" w:type="dxa"/>
            <w:vAlign w:val="center"/>
          </w:tcPr>
          <w:p w:rsidR="00131003" w:rsidRPr="00A60D3E" w:rsidRDefault="00B21722" w:rsidP="006743D0">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t>太陽光発電設備（自家消費型）</w:t>
            </w:r>
          </w:p>
        </w:tc>
        <w:tc>
          <w:tcPr>
            <w:tcW w:w="4216" w:type="dxa"/>
            <w:vAlign w:val="center"/>
          </w:tcPr>
          <w:p w:rsidR="00131003" w:rsidRPr="00A60D3E" w:rsidRDefault="00B21722" w:rsidP="006743D0">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t>蓄電池</w:t>
            </w:r>
          </w:p>
        </w:tc>
      </w:tr>
      <w:tr w:rsidR="00F83776" w:rsidRPr="00A60D3E" w:rsidTr="00262E80">
        <w:trPr>
          <w:trHeight w:val="560"/>
        </w:trPr>
        <w:tc>
          <w:tcPr>
            <w:tcW w:w="1838" w:type="dxa"/>
            <w:vAlign w:val="center"/>
          </w:tcPr>
          <w:p w:rsidR="00131003" w:rsidRPr="00A60D3E" w:rsidRDefault="00B21722" w:rsidP="006743D0">
            <w:pPr>
              <w:overflowPunct w:val="0"/>
              <w:autoSpaceDE w:val="0"/>
              <w:autoSpaceDN w:val="0"/>
              <w:adjustRightInd w:val="0"/>
              <w:snapToGrid w:val="0"/>
              <w:spacing w:line="350" w:lineRule="exact"/>
              <w:jc w:val="center"/>
              <w:rPr>
                <w:rFonts w:ascii="ＭＳ 明朝" w:eastAsia="ＭＳ 明朝" w:hAnsi="ＭＳ 明朝"/>
                <w:sz w:val="24"/>
                <w:szCs w:val="24"/>
              </w:rPr>
            </w:pPr>
            <w:r w:rsidRPr="00A60D3E">
              <w:rPr>
                <w:rFonts w:ascii="ＭＳ 明朝" w:eastAsia="ＭＳ 明朝" w:hAnsi="ＭＳ 明朝" w:hint="eastAsia"/>
                <w:sz w:val="24"/>
                <w:szCs w:val="24"/>
              </w:rPr>
              <w:t>補助率等</w:t>
            </w:r>
          </w:p>
        </w:tc>
        <w:tc>
          <w:tcPr>
            <w:tcW w:w="3686" w:type="dxa"/>
            <w:vAlign w:val="center"/>
          </w:tcPr>
          <w:p w:rsidR="00131003" w:rsidRPr="00A60D3E" w:rsidRDefault="00B21722" w:rsidP="006743D0">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t>７万円/kW（定額）</w:t>
            </w:r>
          </w:p>
        </w:tc>
        <w:tc>
          <w:tcPr>
            <w:tcW w:w="4216" w:type="dxa"/>
            <w:vAlign w:val="center"/>
          </w:tcPr>
          <w:p w:rsidR="00131003" w:rsidRPr="00A60D3E" w:rsidRDefault="00B21722" w:rsidP="000D3CD4">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t>補助対象経費の３分の１。ただし、14.1万円/kWhの３分の１（4.7万円/kWh）を上限とする。</w:t>
            </w:r>
          </w:p>
        </w:tc>
      </w:tr>
      <w:tr w:rsidR="00F83776" w:rsidRPr="00A60D3E" w:rsidTr="00262E80">
        <w:trPr>
          <w:trHeight w:val="342"/>
        </w:trPr>
        <w:tc>
          <w:tcPr>
            <w:tcW w:w="1838" w:type="dxa"/>
            <w:vAlign w:val="center"/>
          </w:tcPr>
          <w:p w:rsidR="00131003" w:rsidRPr="00A60D3E" w:rsidRDefault="00B21722" w:rsidP="006743D0">
            <w:pPr>
              <w:overflowPunct w:val="0"/>
              <w:autoSpaceDE w:val="0"/>
              <w:autoSpaceDN w:val="0"/>
              <w:adjustRightInd w:val="0"/>
              <w:snapToGrid w:val="0"/>
              <w:spacing w:line="350" w:lineRule="exact"/>
              <w:jc w:val="center"/>
              <w:rPr>
                <w:rFonts w:ascii="ＭＳ 明朝" w:eastAsia="ＭＳ 明朝" w:hAnsi="ＭＳ 明朝"/>
                <w:sz w:val="24"/>
                <w:szCs w:val="24"/>
              </w:rPr>
            </w:pPr>
            <w:r w:rsidRPr="00A60D3E">
              <w:rPr>
                <w:rFonts w:ascii="ＭＳ 明朝" w:eastAsia="ＭＳ 明朝" w:hAnsi="ＭＳ 明朝" w:hint="eastAsia"/>
                <w:sz w:val="24"/>
                <w:szCs w:val="24"/>
              </w:rPr>
              <w:t>補助上限額</w:t>
            </w:r>
          </w:p>
        </w:tc>
        <w:tc>
          <w:tcPr>
            <w:tcW w:w="3686" w:type="dxa"/>
            <w:vAlign w:val="center"/>
          </w:tcPr>
          <w:p w:rsidR="00131003" w:rsidRPr="00A60D3E" w:rsidRDefault="00B21722" w:rsidP="00B237CA">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t>35万円以内</w:t>
            </w:r>
          </w:p>
        </w:tc>
        <w:tc>
          <w:tcPr>
            <w:tcW w:w="4216" w:type="dxa"/>
            <w:vAlign w:val="center"/>
          </w:tcPr>
          <w:p w:rsidR="00131003" w:rsidRPr="00A60D3E" w:rsidRDefault="00B21722" w:rsidP="006743D0">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t>47万円以内</w:t>
            </w:r>
          </w:p>
        </w:tc>
      </w:tr>
      <w:tr w:rsidR="00F83776" w:rsidRPr="00A60D3E" w:rsidTr="00262E80">
        <w:trPr>
          <w:trHeight w:val="2168"/>
        </w:trPr>
        <w:tc>
          <w:tcPr>
            <w:tcW w:w="1838" w:type="dxa"/>
            <w:vAlign w:val="center"/>
          </w:tcPr>
          <w:p w:rsidR="00131003" w:rsidRPr="00A60D3E" w:rsidRDefault="00B21722" w:rsidP="006743D0">
            <w:pPr>
              <w:overflowPunct w:val="0"/>
              <w:autoSpaceDE w:val="0"/>
              <w:autoSpaceDN w:val="0"/>
              <w:adjustRightInd w:val="0"/>
              <w:snapToGrid w:val="0"/>
              <w:spacing w:line="350" w:lineRule="exact"/>
              <w:jc w:val="center"/>
              <w:rPr>
                <w:rFonts w:ascii="ＭＳ 明朝" w:eastAsia="ＭＳ 明朝" w:hAnsi="ＭＳ 明朝"/>
                <w:sz w:val="24"/>
                <w:szCs w:val="24"/>
              </w:rPr>
            </w:pPr>
            <w:r w:rsidRPr="00A60D3E">
              <w:rPr>
                <w:rFonts w:ascii="ＭＳ 明朝" w:eastAsia="ＭＳ 明朝" w:hAnsi="ＭＳ 明朝" w:hint="eastAsia"/>
                <w:sz w:val="24"/>
                <w:szCs w:val="24"/>
              </w:rPr>
              <w:t>その他</w:t>
            </w:r>
          </w:p>
        </w:tc>
        <w:tc>
          <w:tcPr>
            <w:tcW w:w="7902" w:type="dxa"/>
            <w:gridSpan w:val="2"/>
            <w:vAlign w:val="center"/>
          </w:tcPr>
          <w:p w:rsidR="00131003" w:rsidRPr="00A60D3E" w:rsidRDefault="00B21722" w:rsidP="000D3CD4">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・補助額は千円単位とし、端数が出た場合は切り捨てるものとする。</w:t>
            </w:r>
          </w:p>
          <w:p w:rsidR="00131003" w:rsidRPr="00A60D3E" w:rsidRDefault="00B21722" w:rsidP="000D3CD4">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・自家消費型太陽光発電設備と蓄電池は、必ずセットで導入すること。</w:t>
            </w:r>
          </w:p>
          <w:p w:rsidR="00131003" w:rsidRPr="00A60D3E" w:rsidRDefault="00B21722" w:rsidP="000D3CD4">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・補助対象設備を設置する住宅は、原則、自らが所有するものとする。他に所有者がいる又は自らの所有でない場合は、所有者に設置についての承諾を受けていること。</w:t>
            </w:r>
          </w:p>
          <w:p w:rsidR="00131003" w:rsidRPr="00A60D3E" w:rsidRDefault="00B21722" w:rsidP="000D3CD4">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・同一補助対象者からは１回までを申請の上限とする。</w:t>
            </w:r>
          </w:p>
          <w:p w:rsidR="00131003" w:rsidRPr="00A60D3E" w:rsidRDefault="00B21722" w:rsidP="000D3CD4">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・増設は対象外とする。既存の設備を全て撤去し新たに導入する場合は補助対象とする。</w:t>
            </w:r>
          </w:p>
        </w:tc>
      </w:tr>
    </w:tbl>
    <w:p w:rsidR="00131003" w:rsidRPr="00A60D3E" w:rsidRDefault="00B21722" w:rsidP="00B21722">
      <w:pPr>
        <w:overflowPunct w:val="0"/>
        <w:autoSpaceDE w:val="0"/>
        <w:autoSpaceDN w:val="0"/>
        <w:adjustRightInd w:val="0"/>
        <w:snapToGrid w:val="0"/>
        <w:spacing w:line="350" w:lineRule="exact"/>
        <w:rPr>
          <w:rFonts w:ascii="ＭＳ 明朝" w:eastAsia="ＭＳ 明朝" w:hAnsi="ＭＳ 明朝"/>
          <w:sz w:val="24"/>
          <w:szCs w:val="24"/>
        </w:rPr>
      </w:pPr>
      <w:r w:rsidRPr="00A60D3E">
        <w:rPr>
          <w:rFonts w:ascii="ＭＳ 明朝" w:eastAsia="ＭＳ 明朝" w:hAnsi="ＭＳ 明朝" w:hint="eastAsia"/>
          <w:sz w:val="24"/>
          <w:szCs w:val="24"/>
        </w:rPr>
        <w:t>（備考）ただし、補助対象設備は、次の補助要件を満たすものとする。なお、佐賀県ローカル発注促進要領に準じ、県内企業から調達できるよう努めること。</w:t>
      </w:r>
    </w:p>
    <w:tbl>
      <w:tblPr>
        <w:tblStyle w:val="a3"/>
        <w:tblW w:w="0" w:type="auto"/>
        <w:tblInd w:w="137" w:type="dxa"/>
        <w:tblLook w:val="04A0" w:firstRow="1" w:lastRow="0" w:firstColumn="1" w:lastColumn="0" w:noHBand="0" w:noVBand="1"/>
      </w:tblPr>
      <w:tblGrid>
        <w:gridCol w:w="2268"/>
        <w:gridCol w:w="7331"/>
      </w:tblGrid>
      <w:tr w:rsidR="00F83776" w:rsidRPr="00A60D3E" w:rsidTr="00B21722">
        <w:tc>
          <w:tcPr>
            <w:tcW w:w="2268" w:type="dxa"/>
          </w:tcPr>
          <w:p w:rsidR="00131003" w:rsidRPr="00A60D3E" w:rsidRDefault="00B21722" w:rsidP="006743D0">
            <w:pPr>
              <w:overflowPunct w:val="0"/>
              <w:autoSpaceDE w:val="0"/>
              <w:autoSpaceDN w:val="0"/>
              <w:adjustRightInd w:val="0"/>
              <w:snapToGrid w:val="0"/>
              <w:spacing w:line="350" w:lineRule="exact"/>
              <w:jc w:val="center"/>
              <w:rPr>
                <w:rFonts w:ascii="ＭＳ 明朝" w:eastAsia="ＭＳ 明朝" w:hAnsi="ＭＳ 明朝"/>
                <w:sz w:val="24"/>
                <w:szCs w:val="24"/>
              </w:rPr>
            </w:pPr>
            <w:r w:rsidRPr="00A60D3E">
              <w:rPr>
                <w:rFonts w:ascii="ＭＳ 明朝" w:eastAsia="ＭＳ 明朝" w:hAnsi="ＭＳ 明朝" w:hint="eastAsia"/>
                <w:sz w:val="24"/>
                <w:szCs w:val="24"/>
              </w:rPr>
              <w:t>補助対象設備</w:t>
            </w:r>
          </w:p>
        </w:tc>
        <w:tc>
          <w:tcPr>
            <w:tcW w:w="7331" w:type="dxa"/>
          </w:tcPr>
          <w:p w:rsidR="00131003" w:rsidRPr="00A60D3E" w:rsidRDefault="00B21722" w:rsidP="006743D0">
            <w:pPr>
              <w:overflowPunct w:val="0"/>
              <w:autoSpaceDE w:val="0"/>
              <w:autoSpaceDN w:val="0"/>
              <w:adjustRightInd w:val="0"/>
              <w:snapToGrid w:val="0"/>
              <w:spacing w:line="350" w:lineRule="exact"/>
              <w:jc w:val="center"/>
              <w:rPr>
                <w:rFonts w:ascii="ＭＳ 明朝" w:eastAsia="ＭＳ 明朝" w:hAnsi="ＭＳ 明朝"/>
                <w:sz w:val="24"/>
                <w:szCs w:val="24"/>
              </w:rPr>
            </w:pPr>
            <w:r w:rsidRPr="00A60D3E">
              <w:rPr>
                <w:rFonts w:ascii="ＭＳ 明朝" w:eastAsia="ＭＳ 明朝" w:hAnsi="ＭＳ 明朝" w:hint="eastAsia"/>
                <w:sz w:val="24"/>
                <w:szCs w:val="24"/>
              </w:rPr>
              <w:t>補助要件</w:t>
            </w:r>
          </w:p>
        </w:tc>
      </w:tr>
      <w:tr w:rsidR="00F83776" w:rsidRPr="00A60D3E" w:rsidTr="00B21722">
        <w:tc>
          <w:tcPr>
            <w:tcW w:w="2268" w:type="dxa"/>
          </w:tcPr>
          <w:p w:rsidR="00131003" w:rsidRPr="00A60D3E" w:rsidRDefault="00B237CA" w:rsidP="000D3CD4">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(1)　</w:t>
            </w:r>
            <w:r w:rsidR="00B21722" w:rsidRPr="00A60D3E">
              <w:rPr>
                <w:rFonts w:ascii="ＭＳ 明朝" w:eastAsia="ＭＳ 明朝" w:hAnsi="ＭＳ 明朝" w:hint="eastAsia"/>
                <w:sz w:val="24"/>
                <w:szCs w:val="24"/>
              </w:rPr>
              <w:t>太陽光発電設備（自家消費型）</w:t>
            </w:r>
          </w:p>
        </w:tc>
        <w:tc>
          <w:tcPr>
            <w:tcW w:w="7331" w:type="dxa"/>
          </w:tcPr>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ア　本事業によって得られる環境価値のうち、需要家に供給を行った電力量に紐付く環境価値を需要家に帰属させるものであること。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イ　再生可能エネルギー電気の利用の促進に関する特別措置法（平成</w:t>
            </w:r>
            <w:r w:rsidRPr="00A60D3E">
              <w:rPr>
                <w:rFonts w:ascii="ＭＳ 明朝" w:eastAsia="ＭＳ 明朝" w:hAnsi="ＭＳ 明朝"/>
                <w:sz w:val="24"/>
                <w:szCs w:val="24"/>
              </w:rPr>
              <w:t>23年法律第108号）に基づく固定価格買取制度（ＦＩ</w:t>
            </w:r>
            <w:r w:rsidRPr="00A60D3E">
              <w:rPr>
                <w:rFonts w:ascii="ＭＳ 明朝" w:eastAsia="ＭＳ 明朝" w:hAnsi="ＭＳ 明朝" w:hint="eastAsia"/>
                <w:sz w:val="24"/>
                <w:szCs w:val="24"/>
              </w:rPr>
              <w:t>Ｔ</w:t>
            </w:r>
            <w:r w:rsidRPr="00A60D3E">
              <w:rPr>
                <w:rFonts w:ascii="ＭＳ 明朝" w:eastAsia="ＭＳ 明朝" w:hAnsi="ＭＳ 明朝"/>
                <w:sz w:val="24"/>
                <w:szCs w:val="24"/>
              </w:rPr>
              <w:t>）の認定を取得し</w:t>
            </w:r>
            <w:r w:rsidRPr="00A60D3E">
              <w:rPr>
                <w:rFonts w:ascii="ＭＳ 明朝" w:eastAsia="ＭＳ 明朝" w:hAnsi="ＭＳ 明朝" w:hint="eastAsia"/>
                <w:sz w:val="24"/>
                <w:szCs w:val="24"/>
              </w:rPr>
              <w:t>ないこと。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ウ　電気事業法（昭和</w:t>
            </w:r>
            <w:r w:rsidRPr="00A60D3E">
              <w:rPr>
                <w:rFonts w:ascii="ＭＳ 明朝" w:eastAsia="ＭＳ 明朝" w:hAnsi="ＭＳ 明朝"/>
                <w:sz w:val="24"/>
                <w:szCs w:val="24"/>
              </w:rPr>
              <w:t>39年法律第170号）第２条第１項第５号ロ</w:t>
            </w:r>
            <w:r w:rsidRPr="00A60D3E">
              <w:rPr>
                <w:rFonts w:ascii="ＭＳ 明朝" w:eastAsia="ＭＳ 明朝" w:hAnsi="ＭＳ 明朝" w:hint="eastAsia"/>
                <w:sz w:val="24"/>
                <w:szCs w:val="24"/>
              </w:rPr>
              <w:t>に定める接続供給（自己託送）を行わないものであること。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 xml:space="preserve">エ　</w:t>
            </w:r>
            <w:r w:rsidRPr="00A60D3E">
              <w:rPr>
                <w:rFonts w:ascii="ＭＳ 明朝" w:eastAsia="ＭＳ 明朝" w:hAnsi="ＭＳ 明朝"/>
                <w:sz w:val="24"/>
                <w:szCs w:val="24"/>
              </w:rPr>
              <w:t>太陽光発電設備で発電して消費</w:t>
            </w:r>
            <w:r w:rsidRPr="00A60D3E">
              <w:rPr>
                <w:rFonts w:ascii="ＭＳ 明朝" w:eastAsia="ＭＳ 明朝" w:hAnsi="ＭＳ 明朝" w:hint="eastAsia"/>
                <w:sz w:val="24"/>
                <w:szCs w:val="24"/>
              </w:rPr>
              <w:t>する電力量（自家消費量）を、当該</w:t>
            </w:r>
            <w:r w:rsidRPr="00A60D3E">
              <w:rPr>
                <w:rFonts w:ascii="ＭＳ 明朝" w:eastAsia="ＭＳ 明朝" w:hAnsi="ＭＳ 明朝"/>
                <w:sz w:val="24"/>
                <w:szCs w:val="24"/>
              </w:rPr>
              <w:t>太陽光発電設備で発電する電力量の30</w:t>
            </w:r>
            <w:r w:rsidRPr="00A60D3E">
              <w:rPr>
                <w:rFonts w:ascii="ＭＳ 明朝" w:eastAsia="ＭＳ 明朝" w:hAnsi="ＭＳ 明朝" w:hint="eastAsia"/>
                <w:sz w:val="24"/>
                <w:szCs w:val="24"/>
              </w:rPr>
              <w:t>％以上とすること。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オ　太陽電池モジュールの公称最大出力の合計値又はパワーコンディショナーの定格出力の合計値のいずれか低い値が</w:t>
            </w:r>
            <w:r w:rsidRPr="00A60D3E">
              <w:rPr>
                <w:rFonts w:ascii="ＭＳ 明朝" w:eastAsia="ＭＳ 明朝" w:hAnsi="ＭＳ 明朝"/>
                <w:sz w:val="24"/>
                <w:szCs w:val="24"/>
              </w:rPr>
              <w:t>10</w:t>
            </w:r>
            <w:r w:rsidRPr="00A60D3E">
              <w:rPr>
                <w:rFonts w:ascii="ＭＳ 明朝" w:eastAsia="ＭＳ 明朝" w:hAnsi="ＭＳ 明朝" w:hint="eastAsia"/>
                <w:sz w:val="24"/>
                <w:szCs w:val="24"/>
              </w:rPr>
              <w:t>kW未満であること。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カ　発電量を計測する機器を備えること。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キ　各種法令等</w:t>
            </w:r>
            <w:r w:rsidRPr="00A60D3E">
              <w:rPr>
                <w:rFonts w:ascii="ＭＳ 明朝" w:eastAsia="ＭＳ 明朝" w:hAnsi="ＭＳ 明朝"/>
                <w:sz w:val="24"/>
                <w:szCs w:val="24"/>
              </w:rPr>
              <w:t>を遵守した設備であること。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ク　商用化され、導入実績があるものであること。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ケ　中古設備でないこと。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コ　ＰＰＡ・リースにより導入されるものでないこと。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サ　住宅のある敷地内に設置するものであること。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t xml:space="preserve">シ　</w:t>
            </w:r>
            <w:r w:rsidRPr="0038225E">
              <w:rPr>
                <w:rFonts w:ascii="ＭＳ 明朝" w:eastAsia="ＭＳ 明朝" w:hAnsi="ＭＳ 明朝" w:hint="eastAsia"/>
                <w:sz w:val="24"/>
                <w:szCs w:val="24"/>
              </w:rPr>
              <w:t>住宅兼店舗・事業所等の場合、発電した電力は、店舗・事業所等を除く住宅部分のみで消費すること。</w:t>
            </w:r>
          </w:p>
          <w:p w:rsidR="00131003" w:rsidRPr="00A60D3E" w:rsidRDefault="00B21722"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r w:rsidRPr="00A60D3E">
              <w:rPr>
                <w:rFonts w:ascii="ＭＳ 明朝" w:eastAsia="ＭＳ 明朝" w:hAnsi="ＭＳ 明朝" w:hint="eastAsia"/>
                <w:sz w:val="24"/>
                <w:szCs w:val="24"/>
              </w:rPr>
              <w:lastRenderedPageBreak/>
              <w:t>ス　ソーラーカーポート又は建材一体型太陽光発電設備ではないこと。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セ　その他、国</w:t>
            </w:r>
            <w:r w:rsidRPr="00A60D3E">
              <w:rPr>
                <w:rFonts w:ascii="ＭＳ 明朝" w:eastAsia="ＭＳ 明朝" w:hAnsi="ＭＳ 明朝"/>
                <w:sz w:val="24"/>
                <w:szCs w:val="24"/>
              </w:rPr>
              <w:t>実施要領別紙２の２．ア（ア）の「交付要件」</w:t>
            </w:r>
            <w:r w:rsidRPr="00A60D3E">
              <w:rPr>
                <w:rFonts w:ascii="ＭＳ 明朝" w:eastAsia="ＭＳ 明朝" w:hAnsi="ＭＳ 明朝" w:hint="eastAsia"/>
                <w:sz w:val="24"/>
                <w:szCs w:val="24"/>
              </w:rPr>
              <w:t>を満たす太陽光発電設備であること。</w:t>
            </w:r>
          </w:p>
        </w:tc>
      </w:tr>
      <w:tr w:rsidR="009309F9" w:rsidRPr="00F83776" w:rsidTr="00B21722">
        <w:tc>
          <w:tcPr>
            <w:tcW w:w="2268" w:type="dxa"/>
          </w:tcPr>
          <w:p w:rsidR="00131003" w:rsidRPr="00A60D3E" w:rsidRDefault="00B237CA" w:rsidP="000D3CD4">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lastRenderedPageBreak/>
              <w:t xml:space="preserve">(2)　</w:t>
            </w:r>
            <w:r w:rsidR="00B21722" w:rsidRPr="00A60D3E">
              <w:rPr>
                <w:rFonts w:ascii="ＭＳ 明朝" w:eastAsia="ＭＳ 明朝" w:hAnsi="ＭＳ 明朝" w:hint="eastAsia"/>
                <w:sz w:val="24"/>
                <w:szCs w:val="24"/>
              </w:rPr>
              <w:t>蓄電池</w:t>
            </w:r>
          </w:p>
        </w:tc>
        <w:tc>
          <w:tcPr>
            <w:tcW w:w="7331" w:type="dxa"/>
          </w:tcPr>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ア　この補助金により導入する太陽光発電設備の付帯設備であること。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イ　家庭用蓄電池（</w:t>
            </w:r>
            <w:r w:rsidRPr="00A60D3E">
              <w:rPr>
                <w:rFonts w:ascii="ＭＳ 明朝" w:eastAsia="ＭＳ 明朝" w:hAnsi="ＭＳ 明朝"/>
                <w:sz w:val="24"/>
                <w:szCs w:val="24"/>
              </w:rPr>
              <w:t>20kWh未満）であること。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ウ　停電時のみに利用する非常用予備電源でないこと。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エ　導入価格（設置に係る工事費を含み、消費税及び地方消費税の額を除く。）が</w:t>
            </w:r>
            <w:r w:rsidRPr="00A60D3E">
              <w:rPr>
                <w:rFonts w:ascii="ＭＳ 明朝" w:eastAsia="ＭＳ 明朝" w:hAnsi="ＭＳ 明朝"/>
                <w:sz w:val="24"/>
                <w:szCs w:val="24"/>
              </w:rPr>
              <w:t>12.5万円/kWh以下のものとなるよう努めること。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オ　各種法令等を遵守した設備であること。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カ　商用化され、導入実績があるものであること。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キ　中古設備でないこと。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ク　ＰＰＡ・リースにより導入されるものでないこと。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ケ　定置用であること。</w:t>
            </w:r>
          </w:p>
          <w:p w:rsidR="00131003" w:rsidRPr="00A60D3E"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 xml:space="preserve">コ　</w:t>
            </w:r>
            <w:r w:rsidRPr="0038225E">
              <w:rPr>
                <w:rFonts w:ascii="ＭＳ 明朝" w:eastAsia="ＭＳ 明朝" w:hAnsi="ＭＳ 明朝" w:hint="eastAsia"/>
                <w:sz w:val="24"/>
                <w:szCs w:val="24"/>
              </w:rPr>
              <w:t>住宅兼店舗・事業所等の場合、蓄電した電力は、店舗・事業所等を除く住宅部分でのみ消費すること。</w:t>
            </w:r>
          </w:p>
          <w:p w:rsidR="00131003" w:rsidRPr="00F83776" w:rsidRDefault="00B21722" w:rsidP="006743D0">
            <w:pPr>
              <w:overflowPunct w:val="0"/>
              <w:autoSpaceDE w:val="0"/>
              <w:autoSpaceDN w:val="0"/>
              <w:adjustRightInd w:val="0"/>
              <w:snapToGrid w:val="0"/>
              <w:spacing w:line="350" w:lineRule="exact"/>
              <w:ind w:left="240" w:hangingChars="100" w:hanging="240"/>
              <w:rPr>
                <w:rFonts w:ascii="ＭＳ 明朝" w:eastAsia="ＭＳ 明朝" w:hAnsi="ＭＳ 明朝"/>
                <w:sz w:val="24"/>
                <w:szCs w:val="24"/>
              </w:rPr>
            </w:pPr>
            <w:r w:rsidRPr="00A60D3E">
              <w:rPr>
                <w:rFonts w:ascii="ＭＳ 明朝" w:eastAsia="ＭＳ 明朝" w:hAnsi="ＭＳ 明朝" w:hint="eastAsia"/>
                <w:sz w:val="24"/>
                <w:szCs w:val="24"/>
              </w:rPr>
              <w:t>サ　その他、国実施要領別紙２の２．ア（イ）の「交付要件」を満たす蓄電池であること。</w:t>
            </w:r>
          </w:p>
        </w:tc>
      </w:tr>
    </w:tbl>
    <w:p w:rsidR="00131003" w:rsidRPr="00F83776" w:rsidRDefault="00131003" w:rsidP="006743D0">
      <w:pPr>
        <w:overflowPunct w:val="0"/>
        <w:autoSpaceDE w:val="0"/>
        <w:autoSpaceDN w:val="0"/>
        <w:adjustRightInd w:val="0"/>
        <w:snapToGrid w:val="0"/>
        <w:spacing w:line="350" w:lineRule="exact"/>
        <w:ind w:left="240" w:hangingChars="100" w:hanging="240"/>
        <w:jc w:val="left"/>
        <w:rPr>
          <w:rFonts w:ascii="ＭＳ 明朝" w:eastAsia="ＭＳ 明朝" w:hAnsi="ＭＳ 明朝"/>
          <w:sz w:val="24"/>
          <w:szCs w:val="24"/>
        </w:rPr>
      </w:pPr>
    </w:p>
    <w:sectPr w:rsidR="00131003" w:rsidRPr="00F837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003" w:rsidRDefault="00B21722">
      <w:r>
        <w:separator/>
      </w:r>
    </w:p>
  </w:endnote>
  <w:endnote w:type="continuationSeparator" w:id="0">
    <w:p w:rsidR="00131003" w:rsidRDefault="00B2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003" w:rsidRDefault="00B21722">
      <w:r>
        <w:separator/>
      </w:r>
    </w:p>
  </w:footnote>
  <w:footnote w:type="continuationSeparator" w:id="0">
    <w:p w:rsidR="00131003" w:rsidRDefault="00B21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03"/>
    <w:rsid w:val="000A2ED5"/>
    <w:rsid w:val="000D3CD4"/>
    <w:rsid w:val="00131003"/>
    <w:rsid w:val="001C503E"/>
    <w:rsid w:val="00262E80"/>
    <w:rsid w:val="0038225E"/>
    <w:rsid w:val="005940E3"/>
    <w:rsid w:val="006743D0"/>
    <w:rsid w:val="006C7687"/>
    <w:rsid w:val="00782FE1"/>
    <w:rsid w:val="00861112"/>
    <w:rsid w:val="009309F9"/>
    <w:rsid w:val="0093604E"/>
    <w:rsid w:val="00A60D3E"/>
    <w:rsid w:val="00B21722"/>
    <w:rsid w:val="00B237CA"/>
    <w:rsid w:val="00CC2F7B"/>
    <w:rsid w:val="00DC73BE"/>
    <w:rsid w:val="00EC17CD"/>
    <w:rsid w:val="00F83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8236B9CE-2B61-41CC-9CE4-227A617B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Revision"/>
    <w:hidden/>
    <w:uiPriority w:val="99"/>
    <w:semiHidden/>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92776-35F6-457B-8D1C-51DF4C7F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7</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荒牧　諒（脱炭素社会推進課）</dc:creator>
  <cp:keywords/>
  <dc:description/>
  <cp:lastModifiedBy>藤井 信夫</cp:lastModifiedBy>
  <cp:revision>32</cp:revision>
  <cp:lastPrinted>2026-02-19T07:35:00Z</cp:lastPrinted>
  <dcterms:created xsi:type="dcterms:W3CDTF">2026-01-20T08:17:00Z</dcterms:created>
  <dcterms:modified xsi:type="dcterms:W3CDTF">2026-03-31T01:24:00Z</dcterms:modified>
</cp:coreProperties>
</file>